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450C" w:rsidRPr="00E7450C" w:rsidRDefault="00E7450C" w:rsidP="00E7450C">
      <w:pPr>
        <w:shd w:val="clear" w:color="auto" w:fill="E6E6E6"/>
        <w:spacing w:after="144" w:line="240" w:lineRule="auto"/>
        <w:rPr>
          <w:rFonts w:ascii="Georgia" w:eastAsia="Times New Roman" w:hAnsi="Georgia" w:cs="Times New Roman"/>
          <w:color w:val="4C4C4C"/>
          <w:sz w:val="21"/>
          <w:szCs w:val="21"/>
          <w:lang w:eastAsia="en-AU"/>
        </w:rPr>
      </w:pPr>
      <w:r w:rsidRPr="00E7450C">
        <w:rPr>
          <w:rFonts w:ascii="Georgia" w:eastAsia="Times New Roman" w:hAnsi="Georgia" w:cs="Times New Roman"/>
          <w:color w:val="4C4C4C"/>
          <w:sz w:val="21"/>
          <w:szCs w:val="21"/>
          <w:lang w:eastAsia="en-AU"/>
        </w:rPr>
        <w:t xml:space="preserve">Born at Portland, NSW, 7 September 1922, John Ryan was the eldest of three children of Michael Thomas Ryan (1891-1966), a billiard marker born at Tuena, NSW, and his wife Mary Margaret, née Kelly (1886-1968), a nurse born in </w:t>
      </w:r>
      <w:proofErr w:type="spellStart"/>
      <w:r>
        <w:rPr>
          <w:rFonts w:ascii="Georgia" w:eastAsia="Times New Roman" w:hAnsi="Georgia" w:cs="Times New Roman"/>
          <w:color w:val="4C4C4C"/>
          <w:sz w:val="21"/>
          <w:szCs w:val="21"/>
          <w:lang w:eastAsia="en-AU"/>
        </w:rPr>
        <w:t>Timaru</w:t>
      </w:r>
      <w:proofErr w:type="spellEnd"/>
      <w:r>
        <w:rPr>
          <w:rFonts w:ascii="Georgia" w:eastAsia="Times New Roman" w:hAnsi="Georgia" w:cs="Times New Roman"/>
          <w:color w:val="4C4C4C"/>
          <w:sz w:val="21"/>
          <w:szCs w:val="21"/>
          <w:lang w:eastAsia="en-AU"/>
        </w:rPr>
        <w:t xml:space="preserve">, </w:t>
      </w:r>
      <w:r w:rsidRPr="00E7450C">
        <w:rPr>
          <w:rFonts w:ascii="Georgia" w:eastAsia="Times New Roman" w:hAnsi="Georgia" w:cs="Times New Roman"/>
          <w:color w:val="4C4C4C"/>
          <w:sz w:val="21"/>
          <w:szCs w:val="21"/>
          <w:lang w:eastAsia="en-AU"/>
        </w:rPr>
        <w:t xml:space="preserve">New Zealand. Both parents were of Irish Catholic ancestry and members of the Australian </w:t>
      </w:r>
      <w:proofErr w:type="spellStart"/>
      <w:r w:rsidRPr="00E7450C">
        <w:rPr>
          <w:rFonts w:ascii="Georgia" w:eastAsia="Times New Roman" w:hAnsi="Georgia" w:cs="Times New Roman"/>
          <w:color w:val="4C4C4C"/>
          <w:sz w:val="21"/>
          <w:szCs w:val="21"/>
          <w:lang w:eastAsia="en-AU"/>
        </w:rPr>
        <w:t>Labor</w:t>
      </w:r>
      <w:proofErr w:type="spellEnd"/>
      <w:r w:rsidRPr="00E7450C">
        <w:rPr>
          <w:rFonts w:ascii="Georgia" w:eastAsia="Times New Roman" w:hAnsi="Georgia" w:cs="Times New Roman"/>
          <w:color w:val="4C4C4C"/>
          <w:sz w:val="21"/>
          <w:szCs w:val="21"/>
          <w:lang w:eastAsia="en-AU"/>
        </w:rPr>
        <w:t xml:space="preserve"> Party. </w:t>
      </w:r>
    </w:p>
    <w:p w:rsidR="00E7450C" w:rsidRPr="00E7450C" w:rsidRDefault="00E7450C" w:rsidP="00E7450C">
      <w:pPr>
        <w:shd w:val="clear" w:color="auto" w:fill="E6E6E6"/>
        <w:spacing w:after="144" w:line="240" w:lineRule="auto"/>
        <w:rPr>
          <w:rFonts w:ascii="Georgia" w:eastAsia="Times New Roman" w:hAnsi="Georgia" w:cs="Times New Roman"/>
          <w:color w:val="4C4C4C"/>
          <w:sz w:val="21"/>
          <w:szCs w:val="21"/>
          <w:lang w:eastAsia="en-AU"/>
        </w:rPr>
      </w:pPr>
      <w:r w:rsidRPr="00E7450C">
        <w:rPr>
          <w:rFonts w:ascii="Georgia" w:eastAsia="Times New Roman" w:hAnsi="Georgia" w:cs="Times New Roman"/>
          <w:color w:val="4C4C4C"/>
          <w:sz w:val="21"/>
          <w:szCs w:val="21"/>
          <w:lang w:eastAsia="en-AU"/>
        </w:rPr>
        <w:t xml:space="preserve">Michael Ryan was a tall, strapping, athletic man who had lost his leg in a mining accident when he was 19 and met Mary Kelly while recuperating in Portland hospital. Handicapped by his wooden leg, he took work in a billiard saloon </w:t>
      </w:r>
      <w:r>
        <w:rPr>
          <w:rFonts w:ascii="Georgia" w:eastAsia="Times New Roman" w:hAnsi="Georgia" w:cs="Times New Roman"/>
          <w:color w:val="4C4C4C"/>
          <w:sz w:val="21"/>
          <w:szCs w:val="21"/>
          <w:lang w:eastAsia="en-AU"/>
        </w:rPr>
        <w:t xml:space="preserve">opposite </w:t>
      </w:r>
      <w:r w:rsidRPr="00E7450C">
        <w:rPr>
          <w:rFonts w:ascii="Georgia" w:eastAsia="Times New Roman" w:hAnsi="Georgia" w:cs="Times New Roman"/>
          <w:color w:val="4C4C4C"/>
          <w:sz w:val="21"/>
          <w:szCs w:val="21"/>
          <w:lang w:eastAsia="en-AU"/>
        </w:rPr>
        <w:t xml:space="preserve">the Coronation Hotel. Later he managed the saloon and took over as SP [Starting Price] bookmaker. </w:t>
      </w:r>
      <w:r>
        <w:rPr>
          <w:rFonts w:ascii="Georgia" w:eastAsia="Times New Roman" w:hAnsi="Georgia" w:cs="Times New Roman"/>
          <w:color w:val="4C4C4C"/>
          <w:sz w:val="21"/>
          <w:szCs w:val="21"/>
          <w:lang w:eastAsia="en-AU"/>
        </w:rPr>
        <w:t xml:space="preserve">His </w:t>
      </w:r>
      <w:r w:rsidR="00F5449E">
        <w:rPr>
          <w:rFonts w:ascii="Georgia" w:eastAsia="Times New Roman" w:hAnsi="Georgia" w:cs="Times New Roman"/>
          <w:color w:val="4C4C4C"/>
          <w:sz w:val="21"/>
          <w:szCs w:val="21"/>
          <w:lang w:eastAsia="en-AU"/>
        </w:rPr>
        <w:t>occupation was described as</w:t>
      </w:r>
      <w:r w:rsidRPr="00E7450C">
        <w:rPr>
          <w:rFonts w:ascii="Georgia" w:eastAsia="Times New Roman" w:hAnsi="Georgia" w:cs="Times New Roman"/>
          <w:color w:val="4C4C4C"/>
          <w:sz w:val="21"/>
          <w:szCs w:val="21"/>
          <w:lang w:eastAsia="en-AU"/>
        </w:rPr>
        <w:t xml:space="preserve"> “billiard marker” for official purposes. Later he became a storekeeper in Penshurst. John later wrote,</w:t>
      </w:r>
      <w:r>
        <w:rPr>
          <w:rFonts w:ascii="Georgia" w:eastAsia="Times New Roman" w:hAnsi="Georgia" w:cs="Times New Roman"/>
          <w:color w:val="4C4C4C"/>
          <w:sz w:val="21"/>
          <w:szCs w:val="21"/>
          <w:lang w:eastAsia="en-AU"/>
        </w:rPr>
        <w:t xml:space="preserve"> “My dad was a country SP bookie and was closely connected to the local turf and greyhound race clubs… </w:t>
      </w:r>
      <w:r w:rsidRPr="00E7450C">
        <w:rPr>
          <w:rFonts w:ascii="Georgia" w:eastAsia="Times New Roman" w:hAnsi="Georgia" w:cs="Times New Roman"/>
          <w:color w:val="4C4C4C"/>
          <w:sz w:val="21"/>
          <w:szCs w:val="21"/>
          <w:lang w:eastAsia="en-AU"/>
        </w:rPr>
        <w:t xml:space="preserve">In our house racing </w:t>
      </w:r>
      <w:r>
        <w:rPr>
          <w:rFonts w:ascii="Georgia" w:eastAsia="Times New Roman" w:hAnsi="Georgia" w:cs="Times New Roman"/>
          <w:color w:val="4C4C4C"/>
          <w:sz w:val="21"/>
          <w:szCs w:val="21"/>
          <w:lang w:eastAsia="en-AU"/>
        </w:rPr>
        <w:t>was a central focus of our entertainment</w:t>
      </w:r>
      <w:r w:rsidRPr="00E7450C">
        <w:rPr>
          <w:rFonts w:ascii="Georgia" w:eastAsia="Times New Roman" w:hAnsi="Georgia" w:cs="Times New Roman"/>
          <w:color w:val="4C4C4C"/>
          <w:sz w:val="21"/>
          <w:szCs w:val="21"/>
          <w:lang w:eastAsia="en-AU"/>
        </w:rPr>
        <w:t xml:space="preserve">... we </w:t>
      </w:r>
      <w:r>
        <w:rPr>
          <w:rFonts w:ascii="Georgia" w:eastAsia="Times New Roman" w:hAnsi="Georgia" w:cs="Times New Roman"/>
          <w:color w:val="4C4C4C"/>
          <w:sz w:val="21"/>
          <w:szCs w:val="21"/>
          <w:lang w:eastAsia="en-AU"/>
        </w:rPr>
        <w:t xml:space="preserve">rarely </w:t>
      </w:r>
      <w:r w:rsidRPr="00E7450C">
        <w:rPr>
          <w:rFonts w:ascii="Georgia" w:eastAsia="Times New Roman" w:hAnsi="Georgia" w:cs="Times New Roman"/>
          <w:color w:val="4C4C4C"/>
          <w:sz w:val="21"/>
          <w:szCs w:val="21"/>
          <w:lang w:eastAsia="en-AU"/>
        </w:rPr>
        <w:t>missed a big meeting”.</w:t>
      </w:r>
      <w:bookmarkStart w:id="0" w:name="_ftnref1"/>
      <w:r w:rsidRPr="00E7450C">
        <w:rPr>
          <w:rFonts w:ascii="Georgia" w:eastAsia="Times New Roman" w:hAnsi="Georgia" w:cs="Times New Roman"/>
          <w:color w:val="4C4C4C"/>
          <w:sz w:val="21"/>
          <w:szCs w:val="21"/>
          <w:lang w:eastAsia="en-AU"/>
        </w:rPr>
        <w:fldChar w:fldCharType="begin"/>
      </w:r>
      <w:r w:rsidRPr="00E7450C">
        <w:rPr>
          <w:rFonts w:ascii="Georgia" w:eastAsia="Times New Roman" w:hAnsi="Georgia" w:cs="Times New Roman"/>
          <w:color w:val="4C4C4C"/>
          <w:sz w:val="21"/>
          <w:szCs w:val="21"/>
          <w:lang w:eastAsia="en-AU"/>
        </w:rPr>
        <w:instrText xml:space="preserve"> HYPERLINK "https://oa.anu.edu.au/obituary/ryan-john-anthony-31912" \l "_ftn1" </w:instrText>
      </w:r>
      <w:r w:rsidRPr="00E7450C">
        <w:rPr>
          <w:rFonts w:ascii="Georgia" w:eastAsia="Times New Roman" w:hAnsi="Georgia" w:cs="Times New Roman"/>
          <w:color w:val="4C4C4C"/>
          <w:sz w:val="21"/>
          <w:szCs w:val="21"/>
          <w:lang w:eastAsia="en-AU"/>
        </w:rPr>
        <w:fldChar w:fldCharType="separate"/>
      </w:r>
      <w:r w:rsidRPr="00E7450C">
        <w:rPr>
          <w:rFonts w:ascii="Georgia" w:eastAsia="Times New Roman" w:hAnsi="Georgia" w:cs="Times New Roman"/>
          <w:color w:val="993300"/>
          <w:sz w:val="21"/>
          <w:szCs w:val="21"/>
          <w:u w:val="single"/>
          <w:lang w:eastAsia="en-AU"/>
        </w:rPr>
        <w:t>[1]</w:t>
      </w:r>
      <w:r w:rsidRPr="00E7450C">
        <w:rPr>
          <w:rFonts w:ascii="Georgia" w:eastAsia="Times New Roman" w:hAnsi="Georgia" w:cs="Times New Roman"/>
          <w:color w:val="4C4C4C"/>
          <w:sz w:val="21"/>
          <w:szCs w:val="21"/>
          <w:lang w:eastAsia="en-AU"/>
        </w:rPr>
        <w:fldChar w:fldCharType="end"/>
      </w:r>
      <w:bookmarkEnd w:id="0"/>
    </w:p>
    <w:p w:rsidR="00E7450C" w:rsidRPr="00E7450C" w:rsidRDefault="00E7450C" w:rsidP="00E7450C">
      <w:pPr>
        <w:shd w:val="clear" w:color="auto" w:fill="E6E6E6"/>
        <w:spacing w:after="144" w:line="240" w:lineRule="auto"/>
        <w:rPr>
          <w:rFonts w:ascii="Georgia" w:eastAsia="Times New Roman" w:hAnsi="Georgia" w:cs="Times New Roman"/>
          <w:color w:val="4C4C4C"/>
          <w:sz w:val="21"/>
          <w:szCs w:val="21"/>
          <w:lang w:eastAsia="en-AU"/>
        </w:rPr>
      </w:pPr>
      <w:r w:rsidRPr="00E7450C">
        <w:rPr>
          <w:rFonts w:ascii="Georgia" w:eastAsia="Times New Roman" w:hAnsi="Georgia" w:cs="Times New Roman"/>
          <w:color w:val="4C4C4C"/>
          <w:sz w:val="21"/>
          <w:szCs w:val="21"/>
          <w:lang w:eastAsia="en-AU"/>
        </w:rPr>
        <w:t xml:space="preserve">Educated at St Joseph’s Catholic Primary school, Portland, John included among his childhood friends Jack Mackey VC [q.v.] the son of the local baker. </w:t>
      </w:r>
      <w:r>
        <w:rPr>
          <w:rFonts w:ascii="Georgia" w:eastAsia="Times New Roman" w:hAnsi="Georgia" w:cs="Times New Roman"/>
          <w:color w:val="4C4C4C"/>
          <w:sz w:val="21"/>
          <w:szCs w:val="21"/>
          <w:lang w:eastAsia="en-AU"/>
        </w:rPr>
        <w:t xml:space="preserve"> Upon leaving primary school </w:t>
      </w:r>
      <w:r w:rsidRPr="00E7450C">
        <w:rPr>
          <w:rFonts w:ascii="Georgia" w:eastAsia="Times New Roman" w:hAnsi="Georgia" w:cs="Times New Roman"/>
          <w:color w:val="4C4C4C"/>
          <w:sz w:val="21"/>
          <w:szCs w:val="21"/>
          <w:lang w:eastAsia="en-AU"/>
        </w:rPr>
        <w:t xml:space="preserve">John </w:t>
      </w:r>
      <w:r>
        <w:rPr>
          <w:rFonts w:ascii="Georgia" w:eastAsia="Times New Roman" w:hAnsi="Georgia" w:cs="Times New Roman"/>
          <w:color w:val="4C4C4C"/>
          <w:sz w:val="21"/>
          <w:szCs w:val="21"/>
          <w:lang w:eastAsia="en-AU"/>
        </w:rPr>
        <w:t xml:space="preserve">became </w:t>
      </w:r>
      <w:r w:rsidRPr="00E7450C">
        <w:rPr>
          <w:rFonts w:ascii="Georgia" w:eastAsia="Times New Roman" w:hAnsi="Georgia" w:cs="Times New Roman"/>
          <w:color w:val="4C4C4C"/>
          <w:sz w:val="21"/>
          <w:szCs w:val="21"/>
          <w:lang w:eastAsia="en-AU"/>
        </w:rPr>
        <w:t xml:space="preserve">boarder at St </w:t>
      </w:r>
      <w:proofErr w:type="spellStart"/>
      <w:r w:rsidRPr="00E7450C">
        <w:rPr>
          <w:rFonts w:ascii="Georgia" w:eastAsia="Times New Roman" w:hAnsi="Georgia" w:cs="Times New Roman"/>
          <w:color w:val="4C4C4C"/>
          <w:sz w:val="21"/>
          <w:szCs w:val="21"/>
          <w:lang w:eastAsia="en-AU"/>
        </w:rPr>
        <w:t>Stanislaus</w:t>
      </w:r>
      <w:proofErr w:type="spellEnd"/>
      <w:r w:rsidRPr="00E7450C">
        <w:rPr>
          <w:rFonts w:ascii="Georgia" w:eastAsia="Times New Roman" w:hAnsi="Georgia" w:cs="Times New Roman"/>
          <w:color w:val="4C4C4C"/>
          <w:sz w:val="21"/>
          <w:szCs w:val="21"/>
          <w:lang w:eastAsia="en-AU"/>
        </w:rPr>
        <w:t xml:space="preserve"> College, Bathurst, in 1936-39. His five straight A’s in the Leaving Certificate led to a scholarship in 1940 to Armidale Teachers College.</w:t>
      </w:r>
    </w:p>
    <w:p w:rsidR="00E7450C" w:rsidRPr="00E7450C" w:rsidRDefault="00E7450C" w:rsidP="00E7450C">
      <w:pPr>
        <w:shd w:val="clear" w:color="auto" w:fill="E6E6E6"/>
        <w:spacing w:after="144" w:line="240" w:lineRule="auto"/>
        <w:rPr>
          <w:rFonts w:ascii="Georgia" w:eastAsia="Times New Roman" w:hAnsi="Georgia" w:cs="Times New Roman"/>
          <w:color w:val="4C4C4C"/>
          <w:sz w:val="21"/>
          <w:szCs w:val="21"/>
          <w:lang w:eastAsia="en-AU"/>
        </w:rPr>
      </w:pPr>
      <w:r w:rsidRPr="00E7450C">
        <w:rPr>
          <w:rFonts w:ascii="Georgia" w:eastAsia="Times New Roman" w:hAnsi="Georgia" w:cs="Times New Roman"/>
          <w:color w:val="4C4C4C"/>
          <w:sz w:val="21"/>
          <w:szCs w:val="21"/>
          <w:lang w:eastAsia="en-AU"/>
        </w:rPr>
        <w:t>On 30 October 1941 in Armidale he enlisted for full time duty for World War II, was assigned to the Australian Artillery and posted to Darwin in June 1943 where he became a gunnery sergeant. Sent from Darwin to POW camp at Hay in January 1945, he was discharged from army on 29 January 1946, resuming his studies at Armidale Teachers College.</w:t>
      </w:r>
    </w:p>
    <w:p w:rsidR="00E7450C" w:rsidRPr="00E7450C" w:rsidRDefault="00E7450C" w:rsidP="00E7450C">
      <w:pPr>
        <w:shd w:val="clear" w:color="auto" w:fill="E6E6E6"/>
        <w:spacing w:after="144" w:line="240" w:lineRule="auto"/>
        <w:rPr>
          <w:rFonts w:ascii="Georgia" w:eastAsia="Times New Roman" w:hAnsi="Georgia" w:cs="Times New Roman"/>
          <w:color w:val="4C4C4C"/>
          <w:sz w:val="21"/>
          <w:szCs w:val="21"/>
          <w:lang w:eastAsia="en-AU"/>
        </w:rPr>
      </w:pPr>
      <w:r w:rsidRPr="00E7450C">
        <w:rPr>
          <w:rFonts w:ascii="Georgia" w:eastAsia="Times New Roman" w:hAnsi="Georgia" w:cs="Times New Roman"/>
          <w:color w:val="4C4C4C"/>
          <w:sz w:val="21"/>
          <w:szCs w:val="21"/>
          <w:lang w:eastAsia="en-AU"/>
        </w:rPr>
        <w:t>He taught at schools in Sydney and Newcastle from 1947 and studied part-time, graduating BA (Hons) from University of Sydney in 1952.</w:t>
      </w:r>
    </w:p>
    <w:p w:rsidR="00E7450C" w:rsidRPr="00E7450C" w:rsidRDefault="00E7450C" w:rsidP="00E7450C">
      <w:pPr>
        <w:shd w:val="clear" w:color="auto" w:fill="E6E6E6"/>
        <w:spacing w:after="144" w:line="240" w:lineRule="auto"/>
        <w:rPr>
          <w:rFonts w:ascii="Georgia" w:eastAsia="Times New Roman" w:hAnsi="Georgia" w:cs="Times New Roman"/>
          <w:color w:val="4C4C4C"/>
          <w:sz w:val="21"/>
          <w:szCs w:val="21"/>
          <w:lang w:eastAsia="en-AU"/>
        </w:rPr>
      </w:pPr>
      <w:r w:rsidRPr="00E7450C">
        <w:rPr>
          <w:rFonts w:ascii="Georgia" w:eastAsia="Times New Roman" w:hAnsi="Georgia" w:cs="Times New Roman"/>
          <w:color w:val="4C4C4C"/>
          <w:sz w:val="21"/>
          <w:szCs w:val="21"/>
          <w:lang w:eastAsia="en-AU"/>
        </w:rPr>
        <w:t>At St Vincent’s Catholic Church, Ashfield, in 1955 John married Patricia Mary Maher, a librarian at Sydney City Library.</w:t>
      </w:r>
    </w:p>
    <w:p w:rsidR="00E7450C" w:rsidRPr="00E7450C" w:rsidRDefault="00E7450C" w:rsidP="00E7450C">
      <w:pPr>
        <w:shd w:val="clear" w:color="auto" w:fill="E6E6E6"/>
        <w:spacing w:after="144" w:line="240" w:lineRule="auto"/>
        <w:rPr>
          <w:rFonts w:ascii="Georgia" w:eastAsia="Times New Roman" w:hAnsi="Georgia" w:cs="Times New Roman"/>
          <w:color w:val="4C4C4C"/>
          <w:sz w:val="21"/>
          <w:szCs w:val="21"/>
          <w:lang w:eastAsia="en-AU"/>
        </w:rPr>
      </w:pPr>
      <w:r w:rsidRPr="00E7450C">
        <w:rPr>
          <w:rFonts w:ascii="Georgia" w:eastAsia="Times New Roman" w:hAnsi="Georgia" w:cs="Times New Roman"/>
          <w:color w:val="4C4C4C"/>
          <w:sz w:val="21"/>
          <w:szCs w:val="21"/>
          <w:lang w:eastAsia="en-AU"/>
        </w:rPr>
        <w:t xml:space="preserve">Awarded a Fulbright Scholarship exchange to Western Reserve Academy, Hudson, Ohio, USA in 1955-56, in 1957 he </w:t>
      </w:r>
      <w:r w:rsidR="00F46D15">
        <w:rPr>
          <w:rFonts w:ascii="Georgia" w:eastAsia="Times New Roman" w:hAnsi="Georgia" w:cs="Times New Roman"/>
          <w:color w:val="4C4C4C"/>
          <w:sz w:val="21"/>
          <w:szCs w:val="21"/>
          <w:lang w:eastAsia="en-AU"/>
        </w:rPr>
        <w:t xml:space="preserve">and Patricia spent a memorable and </w:t>
      </w:r>
      <w:proofErr w:type="spellStart"/>
      <w:r w:rsidR="00F46D15">
        <w:rPr>
          <w:rFonts w:ascii="Georgia" w:eastAsia="Times New Roman" w:hAnsi="Georgia" w:cs="Times New Roman"/>
          <w:color w:val="4C4C4C"/>
          <w:sz w:val="21"/>
          <w:szCs w:val="21"/>
          <w:lang w:eastAsia="en-AU"/>
        </w:rPr>
        <w:t>groundbreaking</w:t>
      </w:r>
      <w:proofErr w:type="spellEnd"/>
      <w:r w:rsidR="00F46D15">
        <w:rPr>
          <w:rFonts w:ascii="Georgia" w:eastAsia="Times New Roman" w:hAnsi="Georgia" w:cs="Times New Roman"/>
          <w:color w:val="4C4C4C"/>
          <w:sz w:val="21"/>
          <w:szCs w:val="21"/>
          <w:lang w:eastAsia="en-AU"/>
        </w:rPr>
        <w:t xml:space="preserve"> year teaching in the US. He </w:t>
      </w:r>
      <w:r w:rsidRPr="00E7450C">
        <w:rPr>
          <w:rFonts w:ascii="Georgia" w:eastAsia="Times New Roman" w:hAnsi="Georgia" w:cs="Times New Roman"/>
          <w:color w:val="4C4C4C"/>
          <w:sz w:val="21"/>
          <w:szCs w:val="21"/>
          <w:lang w:eastAsia="en-AU"/>
        </w:rPr>
        <w:t xml:space="preserve">resumed </w:t>
      </w:r>
      <w:r w:rsidR="00F46D15">
        <w:rPr>
          <w:rFonts w:ascii="Georgia" w:eastAsia="Times New Roman" w:hAnsi="Georgia" w:cs="Times New Roman"/>
          <w:color w:val="4C4C4C"/>
          <w:sz w:val="21"/>
          <w:szCs w:val="21"/>
          <w:lang w:eastAsia="en-AU"/>
        </w:rPr>
        <w:t xml:space="preserve">secondary school </w:t>
      </w:r>
      <w:r w:rsidRPr="00E7450C">
        <w:rPr>
          <w:rFonts w:ascii="Georgia" w:eastAsia="Times New Roman" w:hAnsi="Georgia" w:cs="Times New Roman"/>
          <w:color w:val="4C4C4C"/>
          <w:sz w:val="21"/>
          <w:szCs w:val="21"/>
          <w:lang w:eastAsia="en-AU"/>
        </w:rPr>
        <w:t xml:space="preserve">teaching in Sydney </w:t>
      </w:r>
      <w:r w:rsidR="00F46D15">
        <w:rPr>
          <w:rFonts w:ascii="Georgia" w:eastAsia="Times New Roman" w:hAnsi="Georgia" w:cs="Times New Roman"/>
          <w:color w:val="4C4C4C"/>
          <w:sz w:val="21"/>
          <w:szCs w:val="21"/>
          <w:lang w:eastAsia="en-AU"/>
        </w:rPr>
        <w:t xml:space="preserve">upon his return </w:t>
      </w:r>
      <w:r w:rsidRPr="00E7450C">
        <w:rPr>
          <w:rFonts w:ascii="Georgia" w:eastAsia="Times New Roman" w:hAnsi="Georgia" w:cs="Times New Roman"/>
          <w:color w:val="4C4C4C"/>
          <w:sz w:val="21"/>
          <w:szCs w:val="21"/>
          <w:lang w:eastAsia="en-AU"/>
        </w:rPr>
        <w:t xml:space="preserve">until appointed lecturer in history at Sydney Teachers College in 1960. In </w:t>
      </w:r>
      <w:r w:rsidR="00F46D15">
        <w:rPr>
          <w:rFonts w:ascii="Georgia" w:eastAsia="Times New Roman" w:hAnsi="Georgia" w:cs="Times New Roman"/>
          <w:color w:val="4C4C4C"/>
          <w:sz w:val="21"/>
          <w:szCs w:val="21"/>
          <w:lang w:eastAsia="en-AU"/>
        </w:rPr>
        <w:t xml:space="preserve">that year </w:t>
      </w:r>
      <w:r w:rsidRPr="00E7450C">
        <w:rPr>
          <w:rFonts w:ascii="Georgia" w:eastAsia="Times New Roman" w:hAnsi="Georgia" w:cs="Times New Roman"/>
          <w:color w:val="4C4C4C"/>
          <w:sz w:val="21"/>
          <w:szCs w:val="21"/>
          <w:lang w:eastAsia="en-AU"/>
        </w:rPr>
        <w:t xml:space="preserve">he </w:t>
      </w:r>
      <w:r w:rsidR="00F46D15">
        <w:rPr>
          <w:rFonts w:ascii="Georgia" w:eastAsia="Times New Roman" w:hAnsi="Georgia" w:cs="Times New Roman"/>
          <w:color w:val="4C4C4C"/>
          <w:sz w:val="21"/>
          <w:szCs w:val="21"/>
          <w:lang w:eastAsia="en-AU"/>
        </w:rPr>
        <w:t xml:space="preserve">also </w:t>
      </w:r>
      <w:r w:rsidRPr="00E7450C">
        <w:rPr>
          <w:rFonts w:ascii="Georgia" w:eastAsia="Times New Roman" w:hAnsi="Georgia" w:cs="Times New Roman"/>
          <w:color w:val="4C4C4C"/>
          <w:sz w:val="21"/>
          <w:szCs w:val="21"/>
          <w:lang w:eastAsia="en-AU"/>
        </w:rPr>
        <w:t>bought a house on a bush-adjacent block at West Pymble, retained till the end of his life.</w:t>
      </w:r>
    </w:p>
    <w:p w:rsidR="00E7450C" w:rsidRPr="00E7450C" w:rsidRDefault="00E7450C" w:rsidP="00E7450C">
      <w:pPr>
        <w:shd w:val="clear" w:color="auto" w:fill="E6E6E6"/>
        <w:spacing w:after="144" w:line="240" w:lineRule="auto"/>
        <w:rPr>
          <w:rFonts w:ascii="Georgia" w:eastAsia="Times New Roman" w:hAnsi="Georgia" w:cs="Times New Roman"/>
          <w:color w:val="4C4C4C"/>
          <w:sz w:val="21"/>
          <w:szCs w:val="21"/>
          <w:lang w:eastAsia="en-AU"/>
        </w:rPr>
      </w:pPr>
      <w:r w:rsidRPr="00E7450C">
        <w:rPr>
          <w:rFonts w:ascii="Georgia" w:eastAsia="Times New Roman" w:hAnsi="Georgia" w:cs="Times New Roman"/>
          <w:color w:val="4C4C4C"/>
          <w:sz w:val="21"/>
          <w:szCs w:val="21"/>
          <w:lang w:eastAsia="en-AU"/>
        </w:rPr>
        <w:t xml:space="preserve">In 1966 John graduated MA (Hons 1st class) from University of Sydney, with an outstanding thesis, ‘B. R. Wise: An Oxford Liberal in the </w:t>
      </w:r>
      <w:proofErr w:type="spellStart"/>
      <w:r w:rsidRPr="00E7450C">
        <w:rPr>
          <w:rFonts w:ascii="Georgia" w:eastAsia="Times New Roman" w:hAnsi="Georgia" w:cs="Times New Roman"/>
          <w:color w:val="4C4C4C"/>
          <w:sz w:val="21"/>
          <w:szCs w:val="21"/>
          <w:lang w:eastAsia="en-AU"/>
        </w:rPr>
        <w:t>Freetrade</w:t>
      </w:r>
      <w:proofErr w:type="spellEnd"/>
      <w:r w:rsidRPr="00E7450C">
        <w:rPr>
          <w:rFonts w:ascii="Georgia" w:eastAsia="Times New Roman" w:hAnsi="Georgia" w:cs="Times New Roman"/>
          <w:color w:val="4C4C4C"/>
          <w:sz w:val="21"/>
          <w:szCs w:val="21"/>
          <w:lang w:eastAsia="en-AU"/>
        </w:rPr>
        <w:t xml:space="preserve"> Party of New South Wales’. It has not been published, but an article in the </w:t>
      </w:r>
      <w:r w:rsidRPr="00E7450C">
        <w:rPr>
          <w:rFonts w:ascii="Georgia" w:eastAsia="Times New Roman" w:hAnsi="Georgia" w:cs="Times New Roman"/>
          <w:i/>
          <w:iCs/>
          <w:color w:val="4C4C4C"/>
          <w:sz w:val="21"/>
          <w:szCs w:val="21"/>
          <w:lang w:eastAsia="en-AU"/>
        </w:rPr>
        <w:t>Journal</w:t>
      </w:r>
      <w:r w:rsidRPr="00E7450C">
        <w:rPr>
          <w:rFonts w:ascii="Georgia" w:eastAsia="Times New Roman" w:hAnsi="Georgia" w:cs="Times New Roman"/>
          <w:color w:val="4C4C4C"/>
          <w:sz w:val="21"/>
          <w:szCs w:val="21"/>
          <w:lang w:eastAsia="en-AU"/>
        </w:rPr>
        <w:t> of the Royal Australian Historical Society in 1995</w:t>
      </w:r>
      <w:bookmarkStart w:id="1" w:name="_ftnref2"/>
      <w:r w:rsidRPr="00E7450C">
        <w:rPr>
          <w:rFonts w:ascii="Georgia" w:eastAsia="Times New Roman" w:hAnsi="Georgia" w:cs="Times New Roman"/>
          <w:color w:val="4C4C4C"/>
          <w:sz w:val="21"/>
          <w:szCs w:val="21"/>
          <w:lang w:eastAsia="en-AU"/>
        </w:rPr>
        <w:fldChar w:fldCharType="begin"/>
      </w:r>
      <w:r w:rsidRPr="00E7450C">
        <w:rPr>
          <w:rFonts w:ascii="Georgia" w:eastAsia="Times New Roman" w:hAnsi="Georgia" w:cs="Times New Roman"/>
          <w:color w:val="4C4C4C"/>
          <w:sz w:val="21"/>
          <w:szCs w:val="21"/>
          <w:lang w:eastAsia="en-AU"/>
        </w:rPr>
        <w:instrText xml:space="preserve"> HYPERLINK "https://oa.anu.edu.au/obituary/ryan-john-anthony-31912" \l "_ftn2" </w:instrText>
      </w:r>
      <w:r w:rsidRPr="00E7450C">
        <w:rPr>
          <w:rFonts w:ascii="Georgia" w:eastAsia="Times New Roman" w:hAnsi="Georgia" w:cs="Times New Roman"/>
          <w:color w:val="4C4C4C"/>
          <w:sz w:val="21"/>
          <w:szCs w:val="21"/>
          <w:lang w:eastAsia="en-AU"/>
        </w:rPr>
        <w:fldChar w:fldCharType="separate"/>
      </w:r>
      <w:r w:rsidRPr="00E7450C">
        <w:rPr>
          <w:rFonts w:ascii="Georgia" w:eastAsia="Times New Roman" w:hAnsi="Georgia" w:cs="Times New Roman"/>
          <w:color w:val="993300"/>
          <w:sz w:val="21"/>
          <w:szCs w:val="21"/>
          <w:u w:val="single"/>
          <w:lang w:eastAsia="en-AU"/>
        </w:rPr>
        <w:t>[2]</w:t>
      </w:r>
      <w:r w:rsidRPr="00E7450C">
        <w:rPr>
          <w:rFonts w:ascii="Georgia" w:eastAsia="Times New Roman" w:hAnsi="Georgia" w:cs="Times New Roman"/>
          <w:color w:val="4C4C4C"/>
          <w:sz w:val="21"/>
          <w:szCs w:val="21"/>
          <w:lang w:eastAsia="en-AU"/>
        </w:rPr>
        <w:fldChar w:fldCharType="end"/>
      </w:r>
      <w:bookmarkEnd w:id="1"/>
      <w:r w:rsidRPr="00E7450C">
        <w:rPr>
          <w:rFonts w:ascii="Georgia" w:eastAsia="Times New Roman" w:hAnsi="Georgia" w:cs="Times New Roman"/>
          <w:color w:val="4C4C4C"/>
          <w:sz w:val="21"/>
          <w:szCs w:val="21"/>
          <w:lang w:eastAsia="en-AU"/>
        </w:rPr>
        <w:t> included material from the thesis. His other scholarly publications included ‘Faction Politics: a Problem in Historical Interpretation’ in the </w:t>
      </w:r>
      <w:r w:rsidRPr="00E7450C">
        <w:rPr>
          <w:rFonts w:ascii="Georgia" w:eastAsia="Times New Roman" w:hAnsi="Georgia" w:cs="Times New Roman"/>
          <w:i/>
          <w:iCs/>
          <w:color w:val="4C4C4C"/>
          <w:sz w:val="21"/>
          <w:szCs w:val="21"/>
          <w:lang w:eastAsia="en-AU"/>
        </w:rPr>
        <w:t>Australian Economic History Review</w:t>
      </w:r>
      <w:r w:rsidRPr="00E7450C">
        <w:rPr>
          <w:rFonts w:ascii="Georgia" w:eastAsia="Times New Roman" w:hAnsi="Georgia" w:cs="Times New Roman"/>
          <w:color w:val="4C4C4C"/>
          <w:sz w:val="21"/>
          <w:szCs w:val="21"/>
          <w:lang w:eastAsia="en-AU"/>
        </w:rPr>
        <w:t> in 1968</w:t>
      </w:r>
      <w:proofErr w:type="gramStart"/>
      <w:r w:rsidRPr="00E7450C">
        <w:rPr>
          <w:rFonts w:ascii="Georgia" w:eastAsia="Times New Roman" w:hAnsi="Georgia" w:cs="Times New Roman"/>
          <w:color w:val="4C4C4C"/>
          <w:sz w:val="21"/>
          <w:szCs w:val="21"/>
          <w:lang w:eastAsia="en-AU"/>
        </w:rPr>
        <w:t>,</w:t>
      </w:r>
      <w:bookmarkStart w:id="2" w:name="_ftnref3"/>
      <w:proofErr w:type="gramEnd"/>
      <w:r w:rsidRPr="00E7450C">
        <w:rPr>
          <w:rFonts w:ascii="Georgia" w:eastAsia="Times New Roman" w:hAnsi="Georgia" w:cs="Times New Roman"/>
          <w:color w:val="4C4C4C"/>
          <w:sz w:val="21"/>
          <w:szCs w:val="21"/>
          <w:lang w:eastAsia="en-AU"/>
        </w:rPr>
        <w:fldChar w:fldCharType="begin"/>
      </w:r>
      <w:r w:rsidRPr="00E7450C">
        <w:rPr>
          <w:rFonts w:ascii="Georgia" w:eastAsia="Times New Roman" w:hAnsi="Georgia" w:cs="Times New Roman"/>
          <w:color w:val="4C4C4C"/>
          <w:sz w:val="21"/>
          <w:szCs w:val="21"/>
          <w:lang w:eastAsia="en-AU"/>
        </w:rPr>
        <w:instrText xml:space="preserve"> HYPERLINK "https://oa.anu.edu.au/obituary/ryan-john-anthony-31912" \l "_ftn3" </w:instrText>
      </w:r>
      <w:r w:rsidRPr="00E7450C">
        <w:rPr>
          <w:rFonts w:ascii="Georgia" w:eastAsia="Times New Roman" w:hAnsi="Georgia" w:cs="Times New Roman"/>
          <w:color w:val="4C4C4C"/>
          <w:sz w:val="21"/>
          <w:szCs w:val="21"/>
          <w:lang w:eastAsia="en-AU"/>
        </w:rPr>
        <w:fldChar w:fldCharType="separate"/>
      </w:r>
      <w:r w:rsidRPr="00E7450C">
        <w:rPr>
          <w:rFonts w:ascii="Georgia" w:eastAsia="Times New Roman" w:hAnsi="Georgia" w:cs="Times New Roman"/>
          <w:color w:val="993300"/>
          <w:sz w:val="21"/>
          <w:szCs w:val="21"/>
          <w:u w:val="single"/>
          <w:lang w:eastAsia="en-AU"/>
        </w:rPr>
        <w:t>[3]</w:t>
      </w:r>
      <w:r w:rsidRPr="00E7450C">
        <w:rPr>
          <w:rFonts w:ascii="Georgia" w:eastAsia="Times New Roman" w:hAnsi="Georgia" w:cs="Times New Roman"/>
          <w:color w:val="4C4C4C"/>
          <w:sz w:val="21"/>
          <w:szCs w:val="21"/>
          <w:lang w:eastAsia="en-AU"/>
        </w:rPr>
        <w:fldChar w:fldCharType="end"/>
      </w:r>
      <w:bookmarkEnd w:id="2"/>
      <w:r w:rsidRPr="00E7450C">
        <w:rPr>
          <w:rFonts w:ascii="Georgia" w:eastAsia="Times New Roman" w:hAnsi="Georgia" w:cs="Times New Roman"/>
          <w:color w:val="4C4C4C"/>
          <w:sz w:val="21"/>
          <w:szCs w:val="21"/>
          <w:lang w:eastAsia="en-AU"/>
        </w:rPr>
        <w:t xml:space="preserve"> and ‘Racing in Two Cities: a Sydney View’ in Richard </w:t>
      </w:r>
      <w:proofErr w:type="spellStart"/>
      <w:r w:rsidRPr="00E7450C">
        <w:rPr>
          <w:rFonts w:ascii="Georgia" w:eastAsia="Times New Roman" w:hAnsi="Georgia" w:cs="Times New Roman"/>
          <w:color w:val="4C4C4C"/>
          <w:sz w:val="21"/>
          <w:szCs w:val="21"/>
          <w:lang w:eastAsia="en-AU"/>
        </w:rPr>
        <w:t>Cashman</w:t>
      </w:r>
      <w:proofErr w:type="spellEnd"/>
      <w:r w:rsidRPr="00E7450C">
        <w:rPr>
          <w:rFonts w:ascii="Georgia" w:eastAsia="Times New Roman" w:hAnsi="Georgia" w:cs="Times New Roman"/>
          <w:color w:val="4C4C4C"/>
          <w:sz w:val="21"/>
          <w:szCs w:val="21"/>
          <w:lang w:eastAsia="en-AU"/>
        </w:rPr>
        <w:t xml:space="preserve"> and Michael </w:t>
      </w:r>
      <w:proofErr w:type="spellStart"/>
      <w:r w:rsidRPr="00E7450C">
        <w:rPr>
          <w:rFonts w:ascii="Georgia" w:eastAsia="Times New Roman" w:hAnsi="Georgia" w:cs="Times New Roman"/>
          <w:color w:val="4C4C4C"/>
          <w:sz w:val="21"/>
          <w:szCs w:val="21"/>
          <w:lang w:eastAsia="en-AU"/>
        </w:rPr>
        <w:t>McKernan</w:t>
      </w:r>
      <w:proofErr w:type="spellEnd"/>
      <w:r w:rsidRPr="00E7450C">
        <w:rPr>
          <w:rFonts w:ascii="Georgia" w:eastAsia="Times New Roman" w:hAnsi="Georgia" w:cs="Times New Roman"/>
          <w:color w:val="4C4C4C"/>
          <w:sz w:val="21"/>
          <w:szCs w:val="21"/>
          <w:lang w:eastAsia="en-AU"/>
        </w:rPr>
        <w:t xml:space="preserve"> (</w:t>
      </w:r>
      <w:proofErr w:type="spellStart"/>
      <w:r w:rsidRPr="00E7450C">
        <w:rPr>
          <w:rFonts w:ascii="Georgia" w:eastAsia="Times New Roman" w:hAnsi="Georgia" w:cs="Times New Roman"/>
          <w:color w:val="4C4C4C"/>
          <w:sz w:val="21"/>
          <w:szCs w:val="21"/>
          <w:lang w:eastAsia="en-AU"/>
        </w:rPr>
        <w:t>eds</w:t>
      </w:r>
      <w:proofErr w:type="spellEnd"/>
      <w:r w:rsidRPr="00E7450C">
        <w:rPr>
          <w:rFonts w:ascii="Georgia" w:eastAsia="Times New Roman" w:hAnsi="Georgia" w:cs="Times New Roman"/>
          <w:color w:val="4C4C4C"/>
          <w:sz w:val="21"/>
          <w:szCs w:val="21"/>
          <w:lang w:eastAsia="en-AU"/>
        </w:rPr>
        <w:t>), </w:t>
      </w:r>
      <w:r w:rsidRPr="00E7450C">
        <w:rPr>
          <w:rFonts w:ascii="Georgia" w:eastAsia="Times New Roman" w:hAnsi="Georgia" w:cs="Times New Roman"/>
          <w:i/>
          <w:iCs/>
          <w:color w:val="4C4C4C"/>
          <w:sz w:val="21"/>
          <w:szCs w:val="21"/>
          <w:lang w:eastAsia="en-AU"/>
        </w:rPr>
        <w:t>Sport, Money, Morality and the Media</w:t>
      </w:r>
      <w:r w:rsidRPr="00E7450C">
        <w:rPr>
          <w:rFonts w:ascii="Georgia" w:eastAsia="Times New Roman" w:hAnsi="Georgia" w:cs="Times New Roman"/>
          <w:color w:val="4C4C4C"/>
          <w:sz w:val="21"/>
          <w:szCs w:val="21"/>
          <w:lang w:eastAsia="en-AU"/>
        </w:rPr>
        <w:t>.</w:t>
      </w:r>
      <w:bookmarkStart w:id="3" w:name="_ftnref4"/>
      <w:r w:rsidRPr="00E7450C">
        <w:rPr>
          <w:rFonts w:ascii="Georgia" w:eastAsia="Times New Roman" w:hAnsi="Georgia" w:cs="Times New Roman"/>
          <w:color w:val="4C4C4C"/>
          <w:sz w:val="21"/>
          <w:szCs w:val="21"/>
          <w:lang w:eastAsia="en-AU"/>
        </w:rPr>
        <w:fldChar w:fldCharType="begin"/>
      </w:r>
      <w:r w:rsidRPr="00E7450C">
        <w:rPr>
          <w:rFonts w:ascii="Georgia" w:eastAsia="Times New Roman" w:hAnsi="Georgia" w:cs="Times New Roman"/>
          <w:color w:val="4C4C4C"/>
          <w:sz w:val="21"/>
          <w:szCs w:val="21"/>
          <w:lang w:eastAsia="en-AU"/>
        </w:rPr>
        <w:instrText xml:space="preserve"> HYPERLINK "https://oa.anu.edu.au/obituary/ryan-john-anthony-31912" \l "_ftn4" </w:instrText>
      </w:r>
      <w:r w:rsidRPr="00E7450C">
        <w:rPr>
          <w:rFonts w:ascii="Georgia" w:eastAsia="Times New Roman" w:hAnsi="Georgia" w:cs="Times New Roman"/>
          <w:color w:val="4C4C4C"/>
          <w:sz w:val="21"/>
          <w:szCs w:val="21"/>
          <w:lang w:eastAsia="en-AU"/>
        </w:rPr>
        <w:fldChar w:fldCharType="separate"/>
      </w:r>
      <w:r w:rsidRPr="00E7450C">
        <w:rPr>
          <w:rFonts w:ascii="Georgia" w:eastAsia="Times New Roman" w:hAnsi="Georgia" w:cs="Times New Roman"/>
          <w:color w:val="993300"/>
          <w:sz w:val="21"/>
          <w:szCs w:val="21"/>
          <w:u w:val="single"/>
          <w:lang w:eastAsia="en-AU"/>
        </w:rPr>
        <w:t>[4]</w:t>
      </w:r>
      <w:r w:rsidRPr="00E7450C">
        <w:rPr>
          <w:rFonts w:ascii="Georgia" w:eastAsia="Times New Roman" w:hAnsi="Georgia" w:cs="Times New Roman"/>
          <w:color w:val="4C4C4C"/>
          <w:sz w:val="21"/>
          <w:szCs w:val="21"/>
          <w:lang w:eastAsia="en-AU"/>
        </w:rPr>
        <w:fldChar w:fldCharType="end"/>
      </w:r>
      <w:bookmarkEnd w:id="3"/>
      <w:r w:rsidRPr="00E7450C">
        <w:rPr>
          <w:rFonts w:ascii="Georgia" w:eastAsia="Times New Roman" w:hAnsi="Georgia" w:cs="Times New Roman"/>
          <w:color w:val="4C4C4C"/>
          <w:sz w:val="21"/>
          <w:szCs w:val="21"/>
          <w:lang w:eastAsia="en-AU"/>
        </w:rPr>
        <w:t> </w:t>
      </w:r>
      <w:proofErr w:type="spellStart"/>
      <w:r w:rsidRPr="00E7450C">
        <w:rPr>
          <w:rFonts w:ascii="Georgia" w:eastAsia="Times New Roman" w:hAnsi="Georgia" w:cs="Times New Roman"/>
          <w:color w:val="4C4C4C"/>
          <w:sz w:val="21"/>
          <w:szCs w:val="21"/>
          <w:lang w:eastAsia="en-AU"/>
        </w:rPr>
        <w:t>Cashman</w:t>
      </w:r>
      <w:proofErr w:type="spellEnd"/>
      <w:r w:rsidRPr="00E7450C">
        <w:rPr>
          <w:rFonts w:ascii="Georgia" w:eastAsia="Times New Roman" w:hAnsi="Georgia" w:cs="Times New Roman"/>
          <w:color w:val="4C4C4C"/>
          <w:sz w:val="21"/>
          <w:szCs w:val="21"/>
          <w:lang w:eastAsia="en-AU"/>
        </w:rPr>
        <w:t xml:space="preserve"> remembers him as “a good raconteur and </w:t>
      </w:r>
      <w:r w:rsidR="00F46D15">
        <w:rPr>
          <w:rFonts w:ascii="Georgia" w:eastAsia="Times New Roman" w:hAnsi="Georgia" w:cs="Times New Roman"/>
          <w:color w:val="4C4C4C"/>
          <w:sz w:val="21"/>
          <w:szCs w:val="21"/>
          <w:lang w:eastAsia="en-AU"/>
        </w:rPr>
        <w:t>social engaging historian</w:t>
      </w:r>
      <w:r w:rsidRPr="00E7450C">
        <w:rPr>
          <w:rFonts w:ascii="Georgia" w:eastAsia="Times New Roman" w:hAnsi="Georgia" w:cs="Times New Roman"/>
          <w:color w:val="4C4C4C"/>
          <w:sz w:val="21"/>
          <w:szCs w:val="21"/>
          <w:lang w:eastAsia="en-AU"/>
        </w:rPr>
        <w:t>”.</w:t>
      </w:r>
    </w:p>
    <w:p w:rsidR="00E7450C" w:rsidRPr="00E7450C" w:rsidRDefault="00E7450C" w:rsidP="00E7450C">
      <w:pPr>
        <w:shd w:val="clear" w:color="auto" w:fill="E6E6E6"/>
        <w:spacing w:after="144" w:line="240" w:lineRule="auto"/>
        <w:rPr>
          <w:rFonts w:ascii="Georgia" w:eastAsia="Times New Roman" w:hAnsi="Georgia" w:cs="Times New Roman"/>
          <w:color w:val="4C4C4C"/>
          <w:sz w:val="21"/>
          <w:szCs w:val="21"/>
          <w:lang w:eastAsia="en-AU"/>
        </w:rPr>
      </w:pPr>
      <w:r w:rsidRPr="00E7450C">
        <w:rPr>
          <w:rFonts w:ascii="Georgia" w:eastAsia="Times New Roman" w:hAnsi="Georgia" w:cs="Times New Roman"/>
          <w:color w:val="4C4C4C"/>
          <w:sz w:val="21"/>
          <w:szCs w:val="21"/>
          <w:lang w:eastAsia="en-AU"/>
        </w:rPr>
        <w:t>A close friend of Bede Nairn’s, John was a foundation member from 1965 to 1988 of the New South Wales Working Party of the </w:t>
      </w:r>
      <w:r w:rsidRPr="00E7450C">
        <w:rPr>
          <w:rFonts w:ascii="Georgia" w:eastAsia="Times New Roman" w:hAnsi="Georgia" w:cs="Times New Roman"/>
          <w:i/>
          <w:iCs/>
          <w:color w:val="4C4C4C"/>
          <w:sz w:val="21"/>
          <w:szCs w:val="21"/>
          <w:lang w:eastAsia="en-AU"/>
        </w:rPr>
        <w:t>Australian</w:t>
      </w:r>
      <w:r w:rsidRPr="00E7450C">
        <w:rPr>
          <w:rFonts w:ascii="Georgia" w:eastAsia="Times New Roman" w:hAnsi="Georgia" w:cs="Times New Roman"/>
          <w:color w:val="4C4C4C"/>
          <w:sz w:val="21"/>
          <w:szCs w:val="21"/>
          <w:lang w:eastAsia="en-AU"/>
        </w:rPr>
        <w:t> </w:t>
      </w:r>
      <w:r w:rsidRPr="00E7450C">
        <w:rPr>
          <w:rFonts w:ascii="Georgia" w:eastAsia="Times New Roman" w:hAnsi="Georgia" w:cs="Times New Roman"/>
          <w:i/>
          <w:iCs/>
          <w:color w:val="4C4C4C"/>
          <w:sz w:val="21"/>
          <w:szCs w:val="21"/>
          <w:lang w:eastAsia="en-AU"/>
        </w:rPr>
        <w:t>Dictionary of Biography</w:t>
      </w:r>
      <w:r w:rsidRPr="00E7450C">
        <w:rPr>
          <w:rFonts w:ascii="Georgia" w:eastAsia="Times New Roman" w:hAnsi="Georgia" w:cs="Times New Roman"/>
          <w:color w:val="4C4C4C"/>
          <w:sz w:val="21"/>
          <w:szCs w:val="21"/>
          <w:lang w:eastAsia="en-AU"/>
        </w:rPr>
        <w:t> and remained a helpful adviser thereafter. He wrote eight articles for the </w:t>
      </w:r>
      <w:r w:rsidRPr="00E7450C">
        <w:rPr>
          <w:rFonts w:ascii="Georgia" w:eastAsia="Times New Roman" w:hAnsi="Georgia" w:cs="Times New Roman"/>
          <w:i/>
          <w:iCs/>
          <w:color w:val="4C4C4C"/>
          <w:sz w:val="21"/>
          <w:szCs w:val="21"/>
          <w:lang w:eastAsia="en-AU"/>
        </w:rPr>
        <w:t>ADB</w:t>
      </w:r>
      <w:r w:rsidRPr="00E7450C">
        <w:rPr>
          <w:rFonts w:ascii="Georgia" w:eastAsia="Times New Roman" w:hAnsi="Georgia" w:cs="Times New Roman"/>
          <w:color w:val="4C4C4C"/>
          <w:sz w:val="21"/>
          <w:szCs w:val="21"/>
          <w:lang w:eastAsia="en-AU"/>
        </w:rPr>
        <w:t>, the first on Edward Wise in 1976, the last on the Wootton family of trainers and jockeys in 2005.</w:t>
      </w:r>
    </w:p>
    <w:p w:rsidR="00E7450C" w:rsidRPr="00E7450C" w:rsidRDefault="00E7450C" w:rsidP="00E7450C">
      <w:pPr>
        <w:shd w:val="clear" w:color="auto" w:fill="E6E6E6"/>
        <w:spacing w:after="144" w:line="240" w:lineRule="auto"/>
        <w:rPr>
          <w:rFonts w:ascii="Georgia" w:eastAsia="Times New Roman" w:hAnsi="Georgia" w:cs="Times New Roman"/>
          <w:color w:val="4C4C4C"/>
          <w:sz w:val="21"/>
          <w:szCs w:val="21"/>
          <w:lang w:eastAsia="en-AU"/>
        </w:rPr>
      </w:pPr>
      <w:r w:rsidRPr="00E7450C">
        <w:rPr>
          <w:rFonts w:ascii="Georgia" w:eastAsia="Times New Roman" w:hAnsi="Georgia" w:cs="Times New Roman"/>
          <w:color w:val="4C4C4C"/>
          <w:sz w:val="21"/>
          <w:szCs w:val="21"/>
          <w:lang w:eastAsia="en-AU"/>
        </w:rPr>
        <w:t xml:space="preserve">Appointed foundation lecturer in Australian History in the School of Historical, Philosophical and Political Studies at Macquarie University in 1967 and promoted to senior lecturer at Macquarie University in 1969, </w:t>
      </w:r>
      <w:r w:rsidR="00F46D15">
        <w:rPr>
          <w:rFonts w:ascii="Georgia" w:eastAsia="Times New Roman" w:hAnsi="Georgia" w:cs="Times New Roman"/>
          <w:color w:val="4C4C4C"/>
          <w:sz w:val="21"/>
          <w:szCs w:val="21"/>
          <w:lang w:eastAsia="en-AU"/>
        </w:rPr>
        <w:t>John Ryan</w:t>
      </w:r>
      <w:r w:rsidRPr="00E7450C">
        <w:rPr>
          <w:rFonts w:ascii="Georgia" w:eastAsia="Times New Roman" w:hAnsi="Georgia" w:cs="Times New Roman"/>
          <w:color w:val="4C4C4C"/>
          <w:sz w:val="21"/>
          <w:szCs w:val="21"/>
          <w:lang w:eastAsia="en-AU"/>
        </w:rPr>
        <w:t xml:space="preserve"> was a committed and inspirational teacher. Andrew Moore, a former student of John’s remembers him as a very thoughtful and kind tutor. John’s weekly study guides were always intelligent and perceptive such that Andrew continued to reference them in his own university teaching of Australian colonial history between 1984 and 2012. </w:t>
      </w:r>
      <w:r w:rsidR="00F46D15">
        <w:rPr>
          <w:rFonts w:ascii="Georgia" w:eastAsia="Times New Roman" w:hAnsi="Georgia" w:cs="Times New Roman"/>
          <w:color w:val="4C4C4C"/>
          <w:sz w:val="21"/>
          <w:szCs w:val="21"/>
          <w:lang w:eastAsia="en-AU"/>
        </w:rPr>
        <w:t xml:space="preserve"> Some of John’s notable </w:t>
      </w:r>
      <w:r w:rsidR="00311BA3">
        <w:rPr>
          <w:rFonts w:ascii="Georgia" w:eastAsia="Times New Roman" w:hAnsi="Georgia" w:cs="Times New Roman"/>
          <w:color w:val="4C4C4C"/>
          <w:sz w:val="21"/>
          <w:szCs w:val="21"/>
          <w:lang w:eastAsia="en-AU"/>
        </w:rPr>
        <w:t xml:space="preserve">early </w:t>
      </w:r>
      <w:r w:rsidR="00F46D15">
        <w:rPr>
          <w:rFonts w:ascii="Georgia" w:eastAsia="Times New Roman" w:hAnsi="Georgia" w:cs="Times New Roman"/>
          <w:color w:val="4C4C4C"/>
          <w:sz w:val="21"/>
          <w:szCs w:val="21"/>
          <w:lang w:eastAsia="en-AU"/>
        </w:rPr>
        <w:t>students included Mark Aarons</w:t>
      </w:r>
      <w:r w:rsidR="00311BA3">
        <w:rPr>
          <w:rFonts w:ascii="Georgia" w:eastAsia="Times New Roman" w:hAnsi="Georgia" w:cs="Times New Roman"/>
          <w:color w:val="4C4C4C"/>
          <w:sz w:val="21"/>
          <w:szCs w:val="21"/>
          <w:lang w:eastAsia="en-AU"/>
        </w:rPr>
        <w:t xml:space="preserve"> and</w:t>
      </w:r>
      <w:r w:rsidR="00F46D15">
        <w:rPr>
          <w:rFonts w:ascii="Georgia" w:eastAsia="Times New Roman" w:hAnsi="Georgia" w:cs="Times New Roman"/>
          <w:color w:val="4C4C4C"/>
          <w:sz w:val="21"/>
          <w:szCs w:val="21"/>
          <w:lang w:eastAsia="en-AU"/>
        </w:rPr>
        <w:t xml:space="preserve"> </w:t>
      </w:r>
      <w:r w:rsidR="00311BA3">
        <w:rPr>
          <w:rFonts w:ascii="Georgia" w:eastAsia="Times New Roman" w:hAnsi="Georgia" w:cs="Times New Roman"/>
          <w:color w:val="4C4C4C"/>
          <w:sz w:val="21"/>
          <w:szCs w:val="21"/>
          <w:lang w:eastAsia="en-AU"/>
        </w:rPr>
        <w:t xml:space="preserve">Meredith </w:t>
      </w:r>
      <w:proofErr w:type="spellStart"/>
      <w:r w:rsidR="00311BA3">
        <w:rPr>
          <w:rFonts w:ascii="Georgia" w:eastAsia="Times New Roman" w:hAnsi="Georgia" w:cs="Times New Roman"/>
          <w:color w:val="4C4C4C"/>
          <w:sz w:val="21"/>
          <w:szCs w:val="21"/>
          <w:lang w:eastAsia="en-AU"/>
        </w:rPr>
        <w:t>Burgmann</w:t>
      </w:r>
      <w:proofErr w:type="spellEnd"/>
      <w:r w:rsidR="00311BA3">
        <w:rPr>
          <w:rFonts w:ascii="Georgia" w:eastAsia="Times New Roman" w:hAnsi="Georgia" w:cs="Times New Roman"/>
          <w:color w:val="4C4C4C"/>
          <w:sz w:val="21"/>
          <w:szCs w:val="21"/>
          <w:lang w:eastAsia="en-AU"/>
        </w:rPr>
        <w:t>.</w:t>
      </w:r>
      <w:r w:rsidR="00F46D15">
        <w:rPr>
          <w:rFonts w:ascii="Georgia" w:eastAsia="Times New Roman" w:hAnsi="Georgia" w:cs="Times New Roman"/>
          <w:color w:val="4C4C4C"/>
          <w:sz w:val="21"/>
          <w:szCs w:val="21"/>
          <w:lang w:eastAsia="en-AU"/>
        </w:rPr>
        <w:t xml:space="preserve"> </w:t>
      </w:r>
    </w:p>
    <w:p w:rsidR="00E7450C" w:rsidRPr="00E7450C" w:rsidRDefault="00E7450C" w:rsidP="00E7450C">
      <w:pPr>
        <w:shd w:val="clear" w:color="auto" w:fill="E6E6E6"/>
        <w:spacing w:after="144" w:line="240" w:lineRule="auto"/>
        <w:rPr>
          <w:rFonts w:ascii="Georgia" w:eastAsia="Times New Roman" w:hAnsi="Georgia" w:cs="Times New Roman"/>
          <w:color w:val="4C4C4C"/>
          <w:sz w:val="21"/>
          <w:szCs w:val="21"/>
          <w:lang w:eastAsia="en-AU"/>
        </w:rPr>
      </w:pPr>
      <w:r w:rsidRPr="00E7450C">
        <w:rPr>
          <w:rFonts w:ascii="Georgia" w:eastAsia="Times New Roman" w:hAnsi="Georgia" w:cs="Times New Roman"/>
          <w:color w:val="4C4C4C"/>
          <w:sz w:val="21"/>
          <w:szCs w:val="21"/>
          <w:lang w:eastAsia="en-AU"/>
        </w:rPr>
        <w:t>John Ryan set up one of the earliest university courses in Aboriginal History given by Aboriginal lecturers. In 1973 he took study leave to Oxford University, UK, and retired from Macquarie University in 1985, in which year he was visiting lecturer at Rollins College, Florida, USA.</w:t>
      </w:r>
    </w:p>
    <w:p w:rsidR="00E7450C" w:rsidRPr="00E7450C" w:rsidRDefault="00E7450C" w:rsidP="00E7450C">
      <w:pPr>
        <w:shd w:val="clear" w:color="auto" w:fill="E6E6E6"/>
        <w:spacing w:after="144" w:line="240" w:lineRule="auto"/>
        <w:rPr>
          <w:rFonts w:ascii="Georgia" w:eastAsia="Times New Roman" w:hAnsi="Georgia" w:cs="Times New Roman"/>
          <w:color w:val="4C4C4C"/>
          <w:sz w:val="21"/>
          <w:szCs w:val="21"/>
          <w:lang w:eastAsia="en-AU"/>
        </w:rPr>
      </w:pPr>
      <w:r w:rsidRPr="00E7450C">
        <w:rPr>
          <w:rFonts w:ascii="Georgia" w:eastAsia="Times New Roman" w:hAnsi="Georgia" w:cs="Times New Roman"/>
          <w:color w:val="4C4C4C"/>
          <w:sz w:val="21"/>
          <w:szCs w:val="21"/>
          <w:lang w:eastAsia="en-AU"/>
        </w:rPr>
        <w:lastRenderedPageBreak/>
        <w:t>In a long and happy retirement, John enjoyed being paterfamilias of a loving family</w:t>
      </w:r>
      <w:r w:rsidR="00F5449E">
        <w:rPr>
          <w:rFonts w:ascii="Georgia" w:eastAsia="Times New Roman" w:hAnsi="Georgia" w:cs="Times New Roman"/>
          <w:color w:val="4C4C4C"/>
          <w:sz w:val="21"/>
          <w:szCs w:val="21"/>
          <w:lang w:eastAsia="en-AU"/>
        </w:rPr>
        <w:t xml:space="preserve"> including four children and 10 grandchildren.</w:t>
      </w:r>
      <w:r w:rsidRPr="00E7450C">
        <w:rPr>
          <w:rFonts w:ascii="Georgia" w:eastAsia="Times New Roman" w:hAnsi="Georgia" w:cs="Times New Roman"/>
          <w:color w:val="4C4C4C"/>
          <w:sz w:val="21"/>
          <w:szCs w:val="21"/>
          <w:lang w:eastAsia="en-AU"/>
        </w:rPr>
        <w:t xml:space="preserve"> He was a devoted </w:t>
      </w:r>
      <w:proofErr w:type="gramStart"/>
      <w:r w:rsidRPr="00E7450C">
        <w:rPr>
          <w:rFonts w:ascii="Georgia" w:eastAsia="Times New Roman" w:hAnsi="Georgia" w:cs="Times New Roman"/>
          <w:color w:val="4C4C4C"/>
          <w:sz w:val="21"/>
          <w:szCs w:val="21"/>
          <w:lang w:eastAsia="en-AU"/>
        </w:rPr>
        <w:t>husband,</w:t>
      </w:r>
      <w:proofErr w:type="gramEnd"/>
      <w:r w:rsidRPr="00E7450C">
        <w:rPr>
          <w:rFonts w:ascii="Georgia" w:eastAsia="Times New Roman" w:hAnsi="Georgia" w:cs="Times New Roman"/>
          <w:color w:val="4C4C4C"/>
          <w:sz w:val="21"/>
          <w:szCs w:val="21"/>
          <w:lang w:eastAsia="en-AU"/>
        </w:rPr>
        <w:t xml:space="preserve"> father, brother, uncle and grandfather. </w:t>
      </w:r>
      <w:r w:rsidR="00311BA3">
        <w:rPr>
          <w:rFonts w:ascii="Georgia" w:eastAsia="Times New Roman" w:hAnsi="Georgia" w:cs="Times New Roman"/>
          <w:color w:val="4C4C4C"/>
          <w:sz w:val="21"/>
          <w:szCs w:val="21"/>
          <w:lang w:eastAsia="en-AU"/>
        </w:rPr>
        <w:t xml:space="preserve"> </w:t>
      </w:r>
      <w:r w:rsidR="00F5449E">
        <w:rPr>
          <w:rFonts w:ascii="Georgia" w:eastAsia="Times New Roman" w:hAnsi="Georgia" w:cs="Times New Roman"/>
          <w:color w:val="4C4C4C"/>
          <w:sz w:val="21"/>
          <w:szCs w:val="21"/>
          <w:lang w:eastAsia="en-AU"/>
        </w:rPr>
        <w:t>When not called upon for family support activities</w:t>
      </w:r>
      <w:bookmarkStart w:id="4" w:name="_GoBack"/>
      <w:bookmarkEnd w:id="4"/>
      <w:r w:rsidR="00F5449E">
        <w:rPr>
          <w:rFonts w:ascii="Georgia" w:eastAsia="Times New Roman" w:hAnsi="Georgia" w:cs="Times New Roman"/>
          <w:color w:val="4C4C4C"/>
          <w:sz w:val="21"/>
          <w:szCs w:val="21"/>
          <w:lang w:eastAsia="en-AU"/>
        </w:rPr>
        <w:t>, his f</w:t>
      </w:r>
      <w:r w:rsidRPr="00E7450C">
        <w:rPr>
          <w:rFonts w:ascii="Georgia" w:eastAsia="Times New Roman" w:hAnsi="Georgia" w:cs="Times New Roman"/>
          <w:color w:val="4C4C4C"/>
          <w:sz w:val="21"/>
          <w:szCs w:val="21"/>
          <w:lang w:eastAsia="en-AU"/>
        </w:rPr>
        <w:t>avourite pastimes included watching cricket, enjoying classical music</w:t>
      </w:r>
      <w:r w:rsidR="00311BA3">
        <w:rPr>
          <w:rFonts w:ascii="Georgia" w:eastAsia="Times New Roman" w:hAnsi="Georgia" w:cs="Times New Roman"/>
          <w:color w:val="4C4C4C"/>
          <w:sz w:val="21"/>
          <w:szCs w:val="21"/>
          <w:lang w:eastAsia="en-AU"/>
        </w:rPr>
        <w:t>, arts and politics,</w:t>
      </w:r>
      <w:r w:rsidRPr="00E7450C">
        <w:rPr>
          <w:rFonts w:ascii="Georgia" w:eastAsia="Times New Roman" w:hAnsi="Georgia" w:cs="Times New Roman"/>
          <w:color w:val="4C4C4C"/>
          <w:sz w:val="21"/>
          <w:szCs w:val="21"/>
          <w:lang w:eastAsia="en-AU"/>
        </w:rPr>
        <w:t xml:space="preserve"> and getting into the garden.</w:t>
      </w:r>
    </w:p>
    <w:p w:rsidR="00E7450C" w:rsidRPr="00E7450C" w:rsidRDefault="00E7450C" w:rsidP="00E7450C">
      <w:pPr>
        <w:shd w:val="clear" w:color="auto" w:fill="E6E6E6"/>
        <w:spacing w:after="144" w:line="240" w:lineRule="auto"/>
        <w:rPr>
          <w:rFonts w:ascii="Georgia" w:eastAsia="Times New Roman" w:hAnsi="Georgia" w:cs="Times New Roman"/>
          <w:color w:val="4C4C4C"/>
          <w:sz w:val="21"/>
          <w:szCs w:val="21"/>
          <w:lang w:eastAsia="en-AU"/>
        </w:rPr>
      </w:pPr>
      <w:r w:rsidRPr="00E7450C">
        <w:rPr>
          <w:rFonts w:ascii="Georgia" w:eastAsia="Times New Roman" w:hAnsi="Georgia" w:cs="Times New Roman"/>
          <w:color w:val="4C4C4C"/>
          <w:sz w:val="21"/>
          <w:szCs w:val="21"/>
          <w:lang w:eastAsia="en-AU"/>
        </w:rPr>
        <w:t xml:space="preserve">As he wrote to me in 2015, he also spent his later years writing about the world of “the theatre of the racecourse”. </w:t>
      </w:r>
      <w:r w:rsidR="00311BA3">
        <w:rPr>
          <w:rFonts w:ascii="Georgia" w:eastAsia="Times New Roman" w:hAnsi="Georgia" w:cs="Times New Roman"/>
          <w:color w:val="4C4C4C"/>
          <w:sz w:val="21"/>
          <w:szCs w:val="21"/>
          <w:lang w:eastAsia="en-AU"/>
        </w:rPr>
        <w:t xml:space="preserve"> </w:t>
      </w:r>
      <w:r w:rsidRPr="00E7450C">
        <w:rPr>
          <w:rFonts w:ascii="Georgia" w:eastAsia="Times New Roman" w:hAnsi="Georgia" w:cs="Times New Roman"/>
          <w:color w:val="4C4C4C"/>
          <w:sz w:val="21"/>
          <w:szCs w:val="21"/>
          <w:lang w:eastAsia="en-AU"/>
        </w:rPr>
        <w:t>Like his father</w:t>
      </w:r>
      <w:r w:rsidR="00311BA3">
        <w:rPr>
          <w:rFonts w:ascii="Georgia" w:eastAsia="Times New Roman" w:hAnsi="Georgia" w:cs="Times New Roman"/>
          <w:color w:val="4C4C4C"/>
          <w:sz w:val="21"/>
          <w:szCs w:val="21"/>
          <w:lang w:eastAsia="en-AU"/>
        </w:rPr>
        <w:t xml:space="preserve">, he loved thoroughbred racing </w:t>
      </w:r>
      <w:r w:rsidRPr="00E7450C">
        <w:rPr>
          <w:rFonts w:ascii="Georgia" w:eastAsia="Times New Roman" w:hAnsi="Georgia" w:cs="Times New Roman"/>
          <w:color w:val="4C4C4C"/>
          <w:sz w:val="21"/>
          <w:szCs w:val="21"/>
          <w:lang w:eastAsia="en-AU"/>
        </w:rPr>
        <w:t>and always enjoyed a day out at the track. From 1994 to 2009 John was historian and archivist at the Australian Jockey Club, Randwick. He catalogued and organised the archives, wrote many historical articles for the </w:t>
      </w:r>
      <w:r w:rsidRPr="00E7450C">
        <w:rPr>
          <w:rFonts w:ascii="Georgia" w:eastAsia="Times New Roman" w:hAnsi="Georgia" w:cs="Times New Roman"/>
          <w:i/>
          <w:iCs/>
          <w:color w:val="4C4C4C"/>
          <w:sz w:val="21"/>
          <w:szCs w:val="21"/>
          <w:lang w:eastAsia="en-AU"/>
        </w:rPr>
        <w:t>New South Wales Racing Calendar</w:t>
      </w:r>
      <w:r w:rsidRPr="00E7450C">
        <w:rPr>
          <w:rFonts w:ascii="Georgia" w:eastAsia="Times New Roman" w:hAnsi="Georgia" w:cs="Times New Roman"/>
          <w:color w:val="4C4C4C"/>
          <w:sz w:val="21"/>
          <w:szCs w:val="21"/>
          <w:lang w:eastAsia="en-AU"/>
        </w:rPr>
        <w:t> and in 2003-2004 was consulting historian for the ABC-TV series “The Track”.</w:t>
      </w:r>
    </w:p>
    <w:p w:rsidR="00E7450C" w:rsidRPr="00E7450C" w:rsidRDefault="00E7450C" w:rsidP="00E7450C">
      <w:pPr>
        <w:shd w:val="clear" w:color="auto" w:fill="E6E6E6"/>
        <w:spacing w:after="144" w:line="240" w:lineRule="auto"/>
        <w:rPr>
          <w:rFonts w:ascii="Georgia" w:eastAsia="Times New Roman" w:hAnsi="Georgia" w:cs="Times New Roman"/>
          <w:color w:val="4C4C4C"/>
          <w:sz w:val="21"/>
          <w:szCs w:val="21"/>
          <w:lang w:eastAsia="en-AU"/>
        </w:rPr>
      </w:pPr>
      <w:r w:rsidRPr="00E7450C">
        <w:rPr>
          <w:rFonts w:ascii="Georgia" w:eastAsia="Times New Roman" w:hAnsi="Georgia" w:cs="Times New Roman"/>
          <w:color w:val="4C4C4C"/>
          <w:sz w:val="21"/>
          <w:szCs w:val="21"/>
          <w:lang w:eastAsia="en-AU"/>
        </w:rPr>
        <w:t xml:space="preserve">He and both his parents were long-time members of the Australian </w:t>
      </w:r>
      <w:proofErr w:type="spellStart"/>
      <w:r w:rsidRPr="00E7450C">
        <w:rPr>
          <w:rFonts w:ascii="Georgia" w:eastAsia="Times New Roman" w:hAnsi="Georgia" w:cs="Times New Roman"/>
          <w:color w:val="4C4C4C"/>
          <w:sz w:val="21"/>
          <w:szCs w:val="21"/>
          <w:lang w:eastAsia="en-AU"/>
        </w:rPr>
        <w:t>Labor</w:t>
      </w:r>
      <w:proofErr w:type="spellEnd"/>
      <w:r w:rsidRPr="00E7450C">
        <w:rPr>
          <w:rFonts w:ascii="Georgia" w:eastAsia="Times New Roman" w:hAnsi="Georgia" w:cs="Times New Roman"/>
          <w:color w:val="4C4C4C"/>
          <w:sz w:val="21"/>
          <w:szCs w:val="21"/>
          <w:lang w:eastAsia="en-AU"/>
        </w:rPr>
        <w:t xml:space="preserve"> Party. John joined in his teenage years but left disillusioned by the corruption </w:t>
      </w:r>
      <w:r w:rsidR="00311BA3">
        <w:rPr>
          <w:rFonts w:ascii="Georgia" w:eastAsia="Times New Roman" w:hAnsi="Georgia" w:cs="Times New Roman"/>
          <w:color w:val="4C4C4C"/>
          <w:sz w:val="21"/>
          <w:szCs w:val="21"/>
          <w:lang w:eastAsia="en-AU"/>
        </w:rPr>
        <w:t xml:space="preserve">in the Party emerging </w:t>
      </w:r>
      <w:r w:rsidRPr="00E7450C">
        <w:rPr>
          <w:rFonts w:ascii="Georgia" w:eastAsia="Times New Roman" w:hAnsi="Georgia" w:cs="Times New Roman"/>
          <w:color w:val="4C4C4C"/>
          <w:sz w:val="21"/>
          <w:szCs w:val="21"/>
          <w:lang w:eastAsia="en-AU"/>
        </w:rPr>
        <w:t xml:space="preserve">from </w:t>
      </w:r>
      <w:r w:rsidR="00311BA3">
        <w:rPr>
          <w:rFonts w:ascii="Georgia" w:eastAsia="Times New Roman" w:hAnsi="Georgia" w:cs="Times New Roman"/>
          <w:color w:val="4C4C4C"/>
          <w:sz w:val="21"/>
          <w:szCs w:val="21"/>
          <w:lang w:eastAsia="en-AU"/>
        </w:rPr>
        <w:t>the 1990’s</w:t>
      </w:r>
      <w:r w:rsidRPr="00E7450C">
        <w:rPr>
          <w:rFonts w:ascii="Georgia" w:eastAsia="Times New Roman" w:hAnsi="Georgia" w:cs="Times New Roman"/>
          <w:color w:val="4C4C4C"/>
          <w:sz w:val="21"/>
          <w:szCs w:val="21"/>
          <w:lang w:eastAsia="en-AU"/>
        </w:rPr>
        <w:t>.</w:t>
      </w:r>
    </w:p>
    <w:p w:rsidR="00E7450C" w:rsidRPr="00E7450C" w:rsidRDefault="00E7450C" w:rsidP="00E7450C">
      <w:pPr>
        <w:shd w:val="clear" w:color="auto" w:fill="E6E6E6"/>
        <w:spacing w:after="144" w:line="240" w:lineRule="auto"/>
        <w:rPr>
          <w:rFonts w:ascii="Georgia" w:eastAsia="Times New Roman" w:hAnsi="Georgia" w:cs="Times New Roman"/>
          <w:color w:val="4C4C4C"/>
          <w:sz w:val="21"/>
          <w:szCs w:val="21"/>
          <w:lang w:eastAsia="en-AU"/>
        </w:rPr>
      </w:pPr>
      <w:r w:rsidRPr="00E7450C">
        <w:rPr>
          <w:rFonts w:ascii="Georgia" w:eastAsia="Times New Roman" w:hAnsi="Georgia" w:cs="Times New Roman"/>
          <w:color w:val="4C4C4C"/>
          <w:sz w:val="21"/>
          <w:szCs w:val="21"/>
          <w:lang w:eastAsia="en-AU"/>
        </w:rPr>
        <w:t xml:space="preserve">John Ryan </w:t>
      </w:r>
      <w:r w:rsidR="00311BA3">
        <w:rPr>
          <w:rFonts w:ascii="Georgia" w:eastAsia="Times New Roman" w:hAnsi="Georgia" w:cs="Times New Roman"/>
          <w:color w:val="4C4C4C"/>
          <w:sz w:val="21"/>
          <w:szCs w:val="21"/>
          <w:lang w:eastAsia="en-AU"/>
        </w:rPr>
        <w:t xml:space="preserve">passed away </w:t>
      </w:r>
      <w:r w:rsidRPr="00E7450C">
        <w:rPr>
          <w:rFonts w:ascii="Georgia" w:eastAsia="Times New Roman" w:hAnsi="Georgia" w:cs="Times New Roman"/>
          <w:color w:val="4C4C4C"/>
          <w:sz w:val="21"/>
          <w:szCs w:val="21"/>
          <w:lang w:eastAsia="en-AU"/>
        </w:rPr>
        <w:t xml:space="preserve">in Wollongong Hospital on 11 April 2021, aged 98, survived by his </w:t>
      </w:r>
      <w:r w:rsidR="00F5449E">
        <w:rPr>
          <w:rFonts w:ascii="Georgia" w:eastAsia="Times New Roman" w:hAnsi="Georgia" w:cs="Times New Roman"/>
          <w:color w:val="4C4C4C"/>
          <w:sz w:val="21"/>
          <w:szCs w:val="21"/>
          <w:lang w:eastAsia="en-AU"/>
        </w:rPr>
        <w:t>family</w:t>
      </w:r>
      <w:r w:rsidRPr="00E7450C">
        <w:rPr>
          <w:rFonts w:ascii="Georgia" w:eastAsia="Times New Roman" w:hAnsi="Georgia" w:cs="Times New Roman"/>
          <w:color w:val="4C4C4C"/>
          <w:sz w:val="21"/>
          <w:szCs w:val="21"/>
          <w:lang w:eastAsia="en-AU"/>
        </w:rPr>
        <w:t xml:space="preserve">. He was buried after a Requiem Mass, co-celebrated by his brother </w:t>
      </w:r>
      <w:r w:rsidR="00311BA3">
        <w:rPr>
          <w:rFonts w:ascii="Georgia" w:eastAsia="Times New Roman" w:hAnsi="Georgia" w:cs="Times New Roman"/>
          <w:color w:val="4C4C4C"/>
          <w:sz w:val="21"/>
          <w:szCs w:val="21"/>
          <w:lang w:eastAsia="en-AU"/>
        </w:rPr>
        <w:t xml:space="preserve">Monsignor </w:t>
      </w:r>
      <w:proofErr w:type="spellStart"/>
      <w:r w:rsidR="00311BA3">
        <w:rPr>
          <w:rFonts w:ascii="Georgia" w:eastAsia="Times New Roman" w:hAnsi="Georgia" w:cs="Times New Roman"/>
          <w:color w:val="4C4C4C"/>
          <w:sz w:val="21"/>
          <w:szCs w:val="21"/>
          <w:lang w:eastAsia="en-AU"/>
        </w:rPr>
        <w:t>F</w:t>
      </w:r>
      <w:r w:rsidRPr="00E7450C">
        <w:rPr>
          <w:rFonts w:ascii="Georgia" w:eastAsia="Times New Roman" w:hAnsi="Georgia" w:cs="Times New Roman"/>
          <w:color w:val="4C4C4C"/>
          <w:sz w:val="21"/>
          <w:szCs w:val="21"/>
          <w:lang w:eastAsia="en-AU"/>
        </w:rPr>
        <w:t>r</w:t>
      </w:r>
      <w:proofErr w:type="spellEnd"/>
      <w:r w:rsidRPr="00E7450C">
        <w:rPr>
          <w:rFonts w:ascii="Georgia" w:eastAsia="Times New Roman" w:hAnsi="Georgia" w:cs="Times New Roman"/>
          <w:color w:val="4C4C4C"/>
          <w:sz w:val="21"/>
          <w:szCs w:val="21"/>
          <w:lang w:eastAsia="en-AU"/>
        </w:rPr>
        <w:t xml:space="preserve"> Paul Ryan, at Our Lady of Perpetual Succour Church, West Pymble.  </w:t>
      </w:r>
    </w:p>
    <w:p w:rsidR="00311BA3" w:rsidRDefault="00311BA3" w:rsidP="00E7450C">
      <w:pPr>
        <w:shd w:val="clear" w:color="auto" w:fill="E6E6E6"/>
        <w:spacing w:after="144" w:line="240" w:lineRule="auto"/>
        <w:rPr>
          <w:rFonts w:ascii="Georgia" w:eastAsia="Times New Roman" w:hAnsi="Georgia" w:cs="Times New Roman"/>
          <w:i/>
          <w:iCs/>
          <w:color w:val="4C4C4C"/>
          <w:sz w:val="21"/>
          <w:szCs w:val="21"/>
          <w:lang w:eastAsia="en-AU"/>
        </w:rPr>
      </w:pPr>
    </w:p>
    <w:p w:rsidR="00E7450C" w:rsidRPr="00E7450C" w:rsidRDefault="00E7450C" w:rsidP="00E7450C">
      <w:pPr>
        <w:shd w:val="clear" w:color="auto" w:fill="E6E6E6"/>
        <w:spacing w:after="144" w:line="240" w:lineRule="auto"/>
        <w:rPr>
          <w:rFonts w:ascii="Georgia" w:eastAsia="Times New Roman" w:hAnsi="Georgia" w:cs="Times New Roman"/>
          <w:color w:val="4C4C4C"/>
          <w:sz w:val="21"/>
          <w:szCs w:val="21"/>
          <w:lang w:eastAsia="en-AU"/>
        </w:rPr>
      </w:pPr>
      <w:r w:rsidRPr="00E7450C">
        <w:rPr>
          <w:rFonts w:ascii="Georgia" w:eastAsia="Times New Roman" w:hAnsi="Georgia" w:cs="Times New Roman"/>
          <w:i/>
          <w:iCs/>
          <w:color w:val="4C4C4C"/>
          <w:sz w:val="21"/>
          <w:szCs w:val="21"/>
          <w:lang w:eastAsia="en-AU"/>
        </w:rPr>
        <w:t>* </w:t>
      </w:r>
      <w:proofErr w:type="gramStart"/>
      <w:r w:rsidRPr="00E7450C">
        <w:rPr>
          <w:rFonts w:ascii="Georgia" w:eastAsia="Times New Roman" w:hAnsi="Georgia" w:cs="Times New Roman"/>
          <w:b/>
          <w:bCs/>
          <w:color w:val="4C4C4C"/>
          <w:sz w:val="21"/>
          <w:szCs w:val="21"/>
          <w:lang w:eastAsia="en-AU"/>
        </w:rPr>
        <w:t>by</w:t>
      </w:r>
      <w:proofErr w:type="gramEnd"/>
      <w:r w:rsidRPr="00E7450C">
        <w:rPr>
          <w:rFonts w:ascii="Georgia" w:eastAsia="Times New Roman" w:hAnsi="Georgia" w:cs="Times New Roman"/>
          <w:b/>
          <w:bCs/>
          <w:color w:val="4C4C4C"/>
          <w:sz w:val="21"/>
          <w:szCs w:val="21"/>
          <w:lang w:eastAsia="en-AU"/>
        </w:rPr>
        <w:t xml:space="preserve"> Chris </w:t>
      </w:r>
      <w:proofErr w:type="spellStart"/>
      <w:r w:rsidRPr="00E7450C">
        <w:rPr>
          <w:rFonts w:ascii="Georgia" w:eastAsia="Times New Roman" w:hAnsi="Georgia" w:cs="Times New Roman"/>
          <w:b/>
          <w:bCs/>
          <w:color w:val="4C4C4C"/>
          <w:sz w:val="21"/>
          <w:szCs w:val="21"/>
          <w:lang w:eastAsia="en-AU"/>
        </w:rPr>
        <w:t>Cunnee</w:t>
      </w:r>
      <w:r w:rsidR="00311BA3">
        <w:rPr>
          <w:rFonts w:ascii="Georgia" w:eastAsia="Times New Roman" w:hAnsi="Georgia" w:cs="Times New Roman"/>
          <w:b/>
          <w:bCs/>
          <w:color w:val="4C4C4C"/>
          <w:sz w:val="21"/>
          <w:szCs w:val="21"/>
          <w:lang w:eastAsia="en-AU"/>
        </w:rPr>
        <w:t>n</w:t>
      </w:r>
      <w:proofErr w:type="spellEnd"/>
      <w:r w:rsidR="00311BA3">
        <w:rPr>
          <w:rFonts w:ascii="Georgia" w:eastAsia="Times New Roman" w:hAnsi="Georgia" w:cs="Times New Roman"/>
          <w:b/>
          <w:bCs/>
          <w:color w:val="4C4C4C"/>
          <w:sz w:val="21"/>
          <w:szCs w:val="21"/>
          <w:lang w:eastAsia="en-AU"/>
        </w:rPr>
        <w:t xml:space="preserve">, with many thanks to Michael &amp; </w:t>
      </w:r>
      <w:r w:rsidRPr="00E7450C">
        <w:rPr>
          <w:rFonts w:ascii="Georgia" w:eastAsia="Times New Roman" w:hAnsi="Georgia" w:cs="Times New Roman"/>
          <w:b/>
          <w:bCs/>
          <w:color w:val="4C4C4C"/>
          <w:sz w:val="21"/>
          <w:szCs w:val="21"/>
          <w:lang w:eastAsia="en-AU"/>
        </w:rPr>
        <w:t>Chris Ryan and the Ryan family</w:t>
      </w:r>
    </w:p>
    <w:p w:rsidR="00311BA3" w:rsidRDefault="00311BA3" w:rsidP="00E7450C">
      <w:pPr>
        <w:shd w:val="clear" w:color="auto" w:fill="E6E6E6"/>
        <w:spacing w:after="144" w:line="240" w:lineRule="auto"/>
        <w:rPr>
          <w:rFonts w:ascii="Georgia" w:eastAsia="Times New Roman" w:hAnsi="Georgia" w:cs="Times New Roman"/>
          <w:color w:val="4C4C4C"/>
          <w:sz w:val="21"/>
          <w:szCs w:val="21"/>
          <w:lang w:eastAsia="en-AU"/>
        </w:rPr>
      </w:pPr>
      <w:bookmarkStart w:id="5" w:name="_ftn1"/>
    </w:p>
    <w:p w:rsidR="00E7450C" w:rsidRPr="00E7450C" w:rsidRDefault="00E7450C" w:rsidP="00E7450C">
      <w:pPr>
        <w:shd w:val="clear" w:color="auto" w:fill="E6E6E6"/>
        <w:spacing w:after="144" w:line="240" w:lineRule="auto"/>
        <w:rPr>
          <w:rFonts w:ascii="Georgia" w:eastAsia="Times New Roman" w:hAnsi="Georgia" w:cs="Times New Roman"/>
          <w:color w:val="4C4C4C"/>
          <w:sz w:val="21"/>
          <w:szCs w:val="21"/>
          <w:lang w:eastAsia="en-AU"/>
        </w:rPr>
      </w:pPr>
      <w:hyperlink r:id="rId5" w:anchor="_ftnref1" w:history="1">
        <w:r w:rsidRPr="00E7450C">
          <w:rPr>
            <w:rFonts w:ascii="Georgia" w:eastAsia="Times New Roman" w:hAnsi="Georgia" w:cs="Times New Roman"/>
            <w:color w:val="993300"/>
            <w:sz w:val="21"/>
            <w:szCs w:val="21"/>
            <w:u w:val="single"/>
            <w:lang w:eastAsia="en-AU"/>
          </w:rPr>
          <w:t>[1]</w:t>
        </w:r>
      </w:hyperlink>
      <w:bookmarkEnd w:id="5"/>
      <w:r w:rsidRPr="00E7450C">
        <w:rPr>
          <w:rFonts w:ascii="Georgia" w:eastAsia="Times New Roman" w:hAnsi="Georgia" w:cs="Times New Roman"/>
          <w:color w:val="4C4C4C"/>
          <w:sz w:val="21"/>
          <w:szCs w:val="21"/>
          <w:lang w:eastAsia="en-AU"/>
        </w:rPr>
        <w:t> Profile of John Ryan in </w:t>
      </w:r>
      <w:r w:rsidRPr="00E7450C">
        <w:rPr>
          <w:rFonts w:ascii="Georgia" w:eastAsia="Times New Roman" w:hAnsi="Georgia" w:cs="Times New Roman"/>
          <w:i/>
          <w:iCs/>
          <w:color w:val="4C4C4C"/>
          <w:sz w:val="21"/>
          <w:szCs w:val="21"/>
          <w:lang w:eastAsia="en-AU"/>
        </w:rPr>
        <w:t>Racing NSW Calendar</w:t>
      </w:r>
      <w:r w:rsidRPr="00E7450C">
        <w:rPr>
          <w:rFonts w:ascii="Georgia" w:eastAsia="Times New Roman" w:hAnsi="Georgia" w:cs="Times New Roman"/>
          <w:color w:val="4C4C4C"/>
          <w:sz w:val="21"/>
          <w:szCs w:val="21"/>
          <w:lang w:eastAsia="en-AU"/>
        </w:rPr>
        <w:t>, undated, but sent to me by John in 2015.</w:t>
      </w:r>
    </w:p>
    <w:bookmarkStart w:id="6" w:name="_ftn2"/>
    <w:p w:rsidR="00E7450C" w:rsidRPr="00E7450C" w:rsidRDefault="00E7450C" w:rsidP="00E7450C">
      <w:pPr>
        <w:shd w:val="clear" w:color="auto" w:fill="E6E6E6"/>
        <w:spacing w:after="144" w:line="240" w:lineRule="auto"/>
        <w:rPr>
          <w:rFonts w:ascii="Georgia" w:eastAsia="Times New Roman" w:hAnsi="Georgia" w:cs="Times New Roman"/>
          <w:color w:val="4C4C4C"/>
          <w:sz w:val="21"/>
          <w:szCs w:val="21"/>
          <w:lang w:eastAsia="en-AU"/>
        </w:rPr>
      </w:pPr>
      <w:r w:rsidRPr="00E7450C">
        <w:rPr>
          <w:rFonts w:ascii="Georgia" w:eastAsia="Times New Roman" w:hAnsi="Georgia" w:cs="Times New Roman"/>
          <w:color w:val="4C4C4C"/>
          <w:sz w:val="21"/>
          <w:szCs w:val="21"/>
          <w:lang w:eastAsia="en-AU"/>
        </w:rPr>
        <w:fldChar w:fldCharType="begin"/>
      </w:r>
      <w:r w:rsidRPr="00E7450C">
        <w:rPr>
          <w:rFonts w:ascii="Georgia" w:eastAsia="Times New Roman" w:hAnsi="Georgia" w:cs="Times New Roman"/>
          <w:color w:val="4C4C4C"/>
          <w:sz w:val="21"/>
          <w:szCs w:val="21"/>
          <w:lang w:eastAsia="en-AU"/>
        </w:rPr>
        <w:instrText xml:space="preserve"> HYPERLINK "https://oa.anu.edu.au/obituary/ryan-john-anthony-31912" \l "_ftnref2" </w:instrText>
      </w:r>
      <w:r w:rsidRPr="00E7450C">
        <w:rPr>
          <w:rFonts w:ascii="Georgia" w:eastAsia="Times New Roman" w:hAnsi="Georgia" w:cs="Times New Roman"/>
          <w:color w:val="4C4C4C"/>
          <w:sz w:val="21"/>
          <w:szCs w:val="21"/>
          <w:lang w:eastAsia="en-AU"/>
        </w:rPr>
        <w:fldChar w:fldCharType="separate"/>
      </w:r>
      <w:r w:rsidRPr="00E7450C">
        <w:rPr>
          <w:rFonts w:ascii="Georgia" w:eastAsia="Times New Roman" w:hAnsi="Georgia" w:cs="Times New Roman"/>
          <w:color w:val="993300"/>
          <w:sz w:val="21"/>
          <w:szCs w:val="21"/>
          <w:u w:val="single"/>
          <w:lang w:eastAsia="en-AU"/>
        </w:rPr>
        <w:t>[2]</w:t>
      </w:r>
      <w:r w:rsidRPr="00E7450C">
        <w:rPr>
          <w:rFonts w:ascii="Georgia" w:eastAsia="Times New Roman" w:hAnsi="Georgia" w:cs="Times New Roman"/>
          <w:color w:val="4C4C4C"/>
          <w:sz w:val="21"/>
          <w:szCs w:val="21"/>
          <w:lang w:eastAsia="en-AU"/>
        </w:rPr>
        <w:fldChar w:fldCharType="end"/>
      </w:r>
      <w:bookmarkEnd w:id="6"/>
      <w:r w:rsidRPr="00E7450C">
        <w:rPr>
          <w:rFonts w:ascii="Georgia" w:eastAsia="Times New Roman" w:hAnsi="Georgia" w:cs="Times New Roman"/>
          <w:color w:val="4C4C4C"/>
          <w:sz w:val="21"/>
          <w:szCs w:val="21"/>
          <w:lang w:eastAsia="en-AU"/>
        </w:rPr>
        <w:t> </w:t>
      </w:r>
      <w:proofErr w:type="spellStart"/>
      <w:r w:rsidRPr="00E7450C">
        <w:rPr>
          <w:rFonts w:ascii="Georgia" w:eastAsia="Times New Roman" w:hAnsi="Georgia" w:cs="Times New Roman"/>
          <w:color w:val="4C4C4C"/>
          <w:sz w:val="21"/>
          <w:szCs w:val="21"/>
          <w:lang w:eastAsia="en-AU"/>
        </w:rPr>
        <w:t>Vol</w:t>
      </w:r>
      <w:proofErr w:type="spellEnd"/>
      <w:r w:rsidRPr="00E7450C">
        <w:rPr>
          <w:rFonts w:ascii="Georgia" w:eastAsia="Times New Roman" w:hAnsi="Georgia" w:cs="Times New Roman"/>
          <w:color w:val="4C4C4C"/>
          <w:sz w:val="21"/>
          <w:szCs w:val="21"/>
          <w:lang w:eastAsia="en-AU"/>
        </w:rPr>
        <w:t xml:space="preserve"> 81, no 1, June 1995, </w:t>
      </w:r>
      <w:proofErr w:type="spellStart"/>
      <w:r w:rsidRPr="00E7450C">
        <w:rPr>
          <w:rFonts w:ascii="Georgia" w:eastAsia="Times New Roman" w:hAnsi="Georgia" w:cs="Times New Roman"/>
          <w:color w:val="4C4C4C"/>
          <w:sz w:val="21"/>
          <w:szCs w:val="21"/>
          <w:lang w:eastAsia="en-AU"/>
        </w:rPr>
        <w:t>pp</w:t>
      </w:r>
      <w:proofErr w:type="spellEnd"/>
      <w:r w:rsidRPr="00E7450C">
        <w:rPr>
          <w:rFonts w:ascii="Georgia" w:eastAsia="Times New Roman" w:hAnsi="Georgia" w:cs="Times New Roman"/>
          <w:color w:val="4C4C4C"/>
          <w:sz w:val="21"/>
          <w:szCs w:val="21"/>
          <w:lang w:eastAsia="en-AU"/>
        </w:rPr>
        <w:t xml:space="preserve"> 71-84.</w:t>
      </w:r>
    </w:p>
    <w:bookmarkStart w:id="7" w:name="_ftn3"/>
    <w:p w:rsidR="00E7450C" w:rsidRPr="00E7450C" w:rsidRDefault="00E7450C" w:rsidP="00E7450C">
      <w:pPr>
        <w:shd w:val="clear" w:color="auto" w:fill="E6E6E6"/>
        <w:spacing w:after="144" w:line="240" w:lineRule="auto"/>
        <w:rPr>
          <w:rFonts w:ascii="Georgia" w:eastAsia="Times New Roman" w:hAnsi="Georgia" w:cs="Times New Roman"/>
          <w:color w:val="4C4C4C"/>
          <w:sz w:val="21"/>
          <w:szCs w:val="21"/>
          <w:lang w:eastAsia="en-AU"/>
        </w:rPr>
      </w:pPr>
      <w:r w:rsidRPr="00E7450C">
        <w:rPr>
          <w:rFonts w:ascii="Georgia" w:eastAsia="Times New Roman" w:hAnsi="Georgia" w:cs="Times New Roman"/>
          <w:color w:val="4C4C4C"/>
          <w:sz w:val="21"/>
          <w:szCs w:val="21"/>
          <w:lang w:eastAsia="en-AU"/>
        </w:rPr>
        <w:fldChar w:fldCharType="begin"/>
      </w:r>
      <w:r w:rsidRPr="00E7450C">
        <w:rPr>
          <w:rFonts w:ascii="Georgia" w:eastAsia="Times New Roman" w:hAnsi="Georgia" w:cs="Times New Roman"/>
          <w:color w:val="4C4C4C"/>
          <w:sz w:val="21"/>
          <w:szCs w:val="21"/>
          <w:lang w:eastAsia="en-AU"/>
        </w:rPr>
        <w:instrText xml:space="preserve"> HYPERLINK "https://oa.anu.edu.au/obituary/ryan-john-anthony-31912" \l "_ftnref3" </w:instrText>
      </w:r>
      <w:r w:rsidRPr="00E7450C">
        <w:rPr>
          <w:rFonts w:ascii="Georgia" w:eastAsia="Times New Roman" w:hAnsi="Georgia" w:cs="Times New Roman"/>
          <w:color w:val="4C4C4C"/>
          <w:sz w:val="21"/>
          <w:szCs w:val="21"/>
          <w:lang w:eastAsia="en-AU"/>
        </w:rPr>
        <w:fldChar w:fldCharType="separate"/>
      </w:r>
      <w:r w:rsidRPr="00E7450C">
        <w:rPr>
          <w:rFonts w:ascii="Georgia" w:eastAsia="Times New Roman" w:hAnsi="Georgia" w:cs="Times New Roman"/>
          <w:color w:val="993300"/>
          <w:sz w:val="21"/>
          <w:szCs w:val="21"/>
          <w:u w:val="single"/>
          <w:lang w:eastAsia="en-AU"/>
        </w:rPr>
        <w:t>[3]</w:t>
      </w:r>
      <w:r w:rsidRPr="00E7450C">
        <w:rPr>
          <w:rFonts w:ascii="Georgia" w:eastAsia="Times New Roman" w:hAnsi="Georgia" w:cs="Times New Roman"/>
          <w:color w:val="4C4C4C"/>
          <w:sz w:val="21"/>
          <w:szCs w:val="21"/>
          <w:lang w:eastAsia="en-AU"/>
        </w:rPr>
        <w:fldChar w:fldCharType="end"/>
      </w:r>
      <w:bookmarkEnd w:id="7"/>
      <w:r w:rsidRPr="00E7450C">
        <w:rPr>
          <w:rFonts w:ascii="Georgia" w:eastAsia="Times New Roman" w:hAnsi="Georgia" w:cs="Times New Roman"/>
          <w:color w:val="4C4C4C"/>
          <w:sz w:val="21"/>
          <w:szCs w:val="21"/>
          <w:lang w:eastAsia="en-AU"/>
        </w:rPr>
        <w:t> </w:t>
      </w:r>
      <w:proofErr w:type="spellStart"/>
      <w:r w:rsidRPr="00E7450C">
        <w:rPr>
          <w:rFonts w:ascii="Georgia" w:eastAsia="Times New Roman" w:hAnsi="Georgia" w:cs="Times New Roman"/>
          <w:color w:val="4C4C4C"/>
          <w:sz w:val="21"/>
          <w:szCs w:val="21"/>
          <w:lang w:eastAsia="en-AU"/>
        </w:rPr>
        <w:t>Vol</w:t>
      </w:r>
      <w:proofErr w:type="spellEnd"/>
      <w:r w:rsidRPr="00E7450C">
        <w:rPr>
          <w:rFonts w:ascii="Georgia" w:eastAsia="Times New Roman" w:hAnsi="Georgia" w:cs="Times New Roman"/>
          <w:color w:val="4C4C4C"/>
          <w:sz w:val="21"/>
          <w:szCs w:val="21"/>
          <w:lang w:eastAsia="en-AU"/>
        </w:rPr>
        <w:t xml:space="preserve"> 8, issue 1, January 1968, </w:t>
      </w:r>
      <w:proofErr w:type="spellStart"/>
      <w:r w:rsidRPr="00E7450C">
        <w:rPr>
          <w:rFonts w:ascii="Georgia" w:eastAsia="Times New Roman" w:hAnsi="Georgia" w:cs="Times New Roman"/>
          <w:color w:val="4C4C4C"/>
          <w:sz w:val="21"/>
          <w:szCs w:val="21"/>
          <w:lang w:eastAsia="en-AU"/>
        </w:rPr>
        <w:t>pp</w:t>
      </w:r>
      <w:proofErr w:type="spellEnd"/>
      <w:r w:rsidRPr="00E7450C">
        <w:rPr>
          <w:rFonts w:ascii="Georgia" w:eastAsia="Times New Roman" w:hAnsi="Georgia" w:cs="Times New Roman"/>
          <w:color w:val="4C4C4C"/>
          <w:sz w:val="21"/>
          <w:szCs w:val="21"/>
          <w:lang w:eastAsia="en-AU"/>
        </w:rPr>
        <w:t xml:space="preserve"> 37-71.</w:t>
      </w:r>
    </w:p>
    <w:bookmarkStart w:id="8" w:name="_ftn4"/>
    <w:p w:rsidR="00E7450C" w:rsidRPr="00E7450C" w:rsidRDefault="00E7450C" w:rsidP="00E7450C">
      <w:pPr>
        <w:shd w:val="clear" w:color="auto" w:fill="E6E6E6"/>
        <w:spacing w:after="144" w:line="240" w:lineRule="auto"/>
        <w:rPr>
          <w:rFonts w:ascii="Georgia" w:eastAsia="Times New Roman" w:hAnsi="Georgia" w:cs="Times New Roman"/>
          <w:color w:val="4C4C4C"/>
          <w:sz w:val="21"/>
          <w:szCs w:val="21"/>
          <w:lang w:eastAsia="en-AU"/>
        </w:rPr>
      </w:pPr>
      <w:r w:rsidRPr="00E7450C">
        <w:rPr>
          <w:rFonts w:ascii="Georgia" w:eastAsia="Times New Roman" w:hAnsi="Georgia" w:cs="Times New Roman"/>
          <w:color w:val="4C4C4C"/>
          <w:sz w:val="21"/>
          <w:szCs w:val="21"/>
          <w:lang w:eastAsia="en-AU"/>
        </w:rPr>
        <w:fldChar w:fldCharType="begin"/>
      </w:r>
      <w:r w:rsidRPr="00E7450C">
        <w:rPr>
          <w:rFonts w:ascii="Georgia" w:eastAsia="Times New Roman" w:hAnsi="Georgia" w:cs="Times New Roman"/>
          <w:color w:val="4C4C4C"/>
          <w:sz w:val="21"/>
          <w:szCs w:val="21"/>
          <w:lang w:eastAsia="en-AU"/>
        </w:rPr>
        <w:instrText xml:space="preserve"> HYPERLINK "https://oa.anu.edu.au/obituary/ryan-john-anthony-31912" \l "_ftnref4" </w:instrText>
      </w:r>
      <w:r w:rsidRPr="00E7450C">
        <w:rPr>
          <w:rFonts w:ascii="Georgia" w:eastAsia="Times New Roman" w:hAnsi="Georgia" w:cs="Times New Roman"/>
          <w:color w:val="4C4C4C"/>
          <w:sz w:val="21"/>
          <w:szCs w:val="21"/>
          <w:lang w:eastAsia="en-AU"/>
        </w:rPr>
        <w:fldChar w:fldCharType="separate"/>
      </w:r>
      <w:r w:rsidRPr="00E7450C">
        <w:rPr>
          <w:rFonts w:ascii="Georgia" w:eastAsia="Times New Roman" w:hAnsi="Georgia" w:cs="Times New Roman"/>
          <w:color w:val="993300"/>
          <w:sz w:val="21"/>
          <w:szCs w:val="21"/>
          <w:u w:val="single"/>
          <w:lang w:eastAsia="en-AU"/>
        </w:rPr>
        <w:t>[4]</w:t>
      </w:r>
      <w:r w:rsidRPr="00E7450C">
        <w:rPr>
          <w:rFonts w:ascii="Georgia" w:eastAsia="Times New Roman" w:hAnsi="Georgia" w:cs="Times New Roman"/>
          <w:color w:val="4C4C4C"/>
          <w:sz w:val="21"/>
          <w:szCs w:val="21"/>
          <w:lang w:eastAsia="en-AU"/>
        </w:rPr>
        <w:fldChar w:fldCharType="end"/>
      </w:r>
      <w:bookmarkEnd w:id="8"/>
      <w:r w:rsidRPr="00E7450C">
        <w:rPr>
          <w:rFonts w:ascii="Georgia" w:eastAsia="Times New Roman" w:hAnsi="Georgia" w:cs="Times New Roman"/>
          <w:color w:val="4C4C4C"/>
          <w:sz w:val="21"/>
          <w:szCs w:val="21"/>
          <w:lang w:eastAsia="en-AU"/>
        </w:rPr>
        <w:t> New South Wales University Press, Sydney, 1981 (papers delivered at the second national conference on sports history held at the University of New South Wales in June 1979).</w:t>
      </w:r>
    </w:p>
    <w:p w:rsidR="001D0A0B" w:rsidRDefault="001D0A0B"/>
    <w:sectPr w:rsidR="001D0A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450C"/>
    <w:rsid w:val="001D0A0B"/>
    <w:rsid w:val="00311BA3"/>
    <w:rsid w:val="00E7450C"/>
    <w:rsid w:val="00F46D15"/>
    <w:rsid w:val="00F544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1625681">
      <w:bodyDiv w:val="1"/>
      <w:marLeft w:val="0"/>
      <w:marRight w:val="0"/>
      <w:marTop w:val="0"/>
      <w:marBottom w:val="0"/>
      <w:divBdr>
        <w:top w:val="none" w:sz="0" w:space="0" w:color="auto"/>
        <w:left w:val="none" w:sz="0" w:space="0" w:color="auto"/>
        <w:bottom w:val="none" w:sz="0" w:space="0" w:color="auto"/>
        <w:right w:val="none" w:sz="0" w:space="0" w:color="auto"/>
      </w:divBdr>
      <w:divsChild>
        <w:div w:id="300308424">
          <w:marLeft w:val="0"/>
          <w:marRight w:val="0"/>
          <w:marTop w:val="0"/>
          <w:marBottom w:val="0"/>
          <w:divBdr>
            <w:top w:val="none" w:sz="0" w:space="0" w:color="auto"/>
            <w:left w:val="none" w:sz="0" w:space="0" w:color="auto"/>
            <w:bottom w:val="none" w:sz="0" w:space="0" w:color="auto"/>
            <w:right w:val="none" w:sz="0" w:space="0" w:color="auto"/>
          </w:divBdr>
        </w:div>
        <w:div w:id="931087818">
          <w:marLeft w:val="0"/>
          <w:marRight w:val="0"/>
          <w:marTop w:val="120"/>
          <w:marBottom w:val="240"/>
          <w:divBdr>
            <w:top w:val="single" w:sz="6" w:space="8" w:color="CCCCCC"/>
            <w:left w:val="single" w:sz="6" w:space="15" w:color="CCCCCC"/>
            <w:bottom w:val="single" w:sz="6" w:space="15" w:color="CCCCCC"/>
            <w:right w:val="single" w:sz="6" w:space="15" w:color="CCCCCC"/>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oa.anu.edu.au/obituary/ryan-john-anthony-3191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1004</Words>
  <Characters>5726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mbr_sg@hotmail.com</dc:creator>
  <cp:keywords/>
  <dc:description/>
  <cp:lastModifiedBy>mbr_sg@hotmail.com</cp:lastModifiedBy>
  <cp:revision>3</cp:revision>
  <dcterms:created xsi:type="dcterms:W3CDTF">2021-06-29T06:32:00Z</dcterms:created>
  <dcterms:modified xsi:type="dcterms:W3CDTF">2021-06-29T06:37:00Z</dcterms:modified>
</cp:coreProperties>
</file>